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FE11C" w14:textId="095975E1" w:rsidR="00551D85" w:rsidRPr="00422E18" w:rsidRDefault="00551D85" w:rsidP="00551D85">
      <w:pPr>
        <w:autoSpaceDE w:val="0"/>
        <w:autoSpaceDN w:val="0"/>
        <w:adjustRightInd w:val="0"/>
        <w:jc w:val="right"/>
        <w:rPr>
          <w:rFonts w:ascii="Arial" w:hAnsi="Arial" w:cs="Arial"/>
          <w:color w:val="000000"/>
          <w:sz w:val="22"/>
          <w:szCs w:val="22"/>
        </w:rPr>
      </w:pPr>
      <w:bookmarkStart w:id="0" w:name="_GoBack"/>
      <w:bookmarkEnd w:id="0"/>
      <w:r w:rsidRPr="00422E18">
        <w:rPr>
          <w:rFonts w:ascii="Arial" w:hAnsi="Arial" w:cs="Arial"/>
          <w:color w:val="000000"/>
          <w:sz w:val="22"/>
          <w:szCs w:val="22"/>
        </w:rPr>
        <w:t>BIOL</w:t>
      </w:r>
      <w:r w:rsidR="00E4543D">
        <w:rPr>
          <w:rFonts w:ascii="Arial" w:hAnsi="Arial" w:cs="Arial"/>
          <w:color w:val="000000"/>
          <w:sz w:val="22"/>
          <w:szCs w:val="22"/>
        </w:rPr>
        <w:t>OGY</w:t>
      </w:r>
      <w:r w:rsidRPr="00422E18">
        <w:rPr>
          <w:rFonts w:ascii="Arial" w:hAnsi="Arial" w:cs="Arial"/>
          <w:color w:val="000000"/>
          <w:sz w:val="22"/>
          <w:szCs w:val="22"/>
        </w:rPr>
        <w:t xml:space="preserve"> 208 </w:t>
      </w:r>
      <w:r w:rsidRPr="00422E18">
        <w:rPr>
          <w:rFonts w:ascii="Arial" w:hAnsi="Arial" w:cs="Arial"/>
          <w:color w:val="000000"/>
          <w:sz w:val="22"/>
          <w:szCs w:val="22"/>
        </w:rPr>
        <w:tab/>
      </w:r>
      <w:r w:rsidRPr="00422E18">
        <w:rPr>
          <w:rFonts w:ascii="Arial" w:hAnsi="Arial" w:cs="Arial"/>
          <w:color w:val="000000"/>
          <w:sz w:val="22"/>
          <w:szCs w:val="22"/>
        </w:rPr>
        <w:tab/>
      </w:r>
      <w:r w:rsidRPr="00422E18">
        <w:rPr>
          <w:rFonts w:ascii="Arial" w:hAnsi="Arial" w:cs="Arial"/>
          <w:color w:val="000000"/>
          <w:sz w:val="22"/>
          <w:szCs w:val="22"/>
        </w:rPr>
        <w:tab/>
      </w:r>
      <w:r w:rsidRPr="00422E18">
        <w:rPr>
          <w:rFonts w:ascii="Arial" w:hAnsi="Arial" w:cs="Arial"/>
          <w:color w:val="000000"/>
          <w:sz w:val="22"/>
          <w:szCs w:val="22"/>
        </w:rPr>
        <w:tab/>
      </w:r>
      <w:r w:rsidRPr="00422E18">
        <w:rPr>
          <w:rFonts w:ascii="Arial" w:hAnsi="Arial" w:cs="Arial"/>
          <w:color w:val="000000"/>
          <w:sz w:val="22"/>
          <w:szCs w:val="22"/>
        </w:rPr>
        <w:tab/>
      </w:r>
      <w:r w:rsidRPr="00422E18">
        <w:rPr>
          <w:rFonts w:ascii="Arial" w:hAnsi="Arial" w:cs="Arial"/>
          <w:color w:val="000000"/>
          <w:sz w:val="22"/>
          <w:szCs w:val="22"/>
        </w:rPr>
        <w:tab/>
      </w:r>
      <w:r w:rsidR="00AB24E1">
        <w:rPr>
          <w:rFonts w:ascii="Arial" w:hAnsi="Arial" w:cs="Arial"/>
          <w:color w:val="000000"/>
          <w:sz w:val="22"/>
          <w:szCs w:val="22"/>
        </w:rPr>
        <w:t>Principles of Ecology and Evolution</w:t>
      </w:r>
      <w:r w:rsidRPr="00422E18">
        <w:rPr>
          <w:rFonts w:ascii="Arial" w:hAnsi="Arial" w:cs="Arial"/>
          <w:color w:val="000000"/>
          <w:sz w:val="22"/>
          <w:szCs w:val="22"/>
        </w:rPr>
        <w:t xml:space="preserve"> </w:t>
      </w:r>
    </w:p>
    <w:p w14:paraId="366B9FCD" w14:textId="77777777" w:rsidR="00551D85" w:rsidRPr="00422E18" w:rsidRDefault="00551D85" w:rsidP="00551D85">
      <w:pPr>
        <w:autoSpaceDE w:val="0"/>
        <w:autoSpaceDN w:val="0"/>
        <w:adjustRightInd w:val="0"/>
        <w:rPr>
          <w:rFonts w:ascii="Arial" w:hAnsi="Arial" w:cs="Arial"/>
          <w:color w:val="000000"/>
          <w:sz w:val="22"/>
          <w:szCs w:val="22"/>
        </w:rPr>
      </w:pPr>
    </w:p>
    <w:p w14:paraId="59DE50E4" w14:textId="77777777" w:rsidR="00551D85" w:rsidRPr="00422E18" w:rsidRDefault="00E5486F" w:rsidP="00E5486F">
      <w:pPr>
        <w:autoSpaceDE w:val="0"/>
        <w:autoSpaceDN w:val="0"/>
        <w:adjustRightInd w:val="0"/>
        <w:jc w:val="center"/>
        <w:rPr>
          <w:rFonts w:ascii="Arial" w:hAnsi="Arial" w:cs="Arial"/>
          <w:b/>
          <w:bCs/>
          <w:smallCaps/>
          <w:color w:val="000000"/>
          <w:sz w:val="28"/>
          <w:szCs w:val="28"/>
        </w:rPr>
      </w:pPr>
      <w:r w:rsidRPr="00422E18">
        <w:rPr>
          <w:rFonts w:ascii="Arial" w:hAnsi="Arial" w:cs="Arial"/>
          <w:b/>
          <w:bCs/>
          <w:smallCaps/>
          <w:color w:val="000000"/>
          <w:sz w:val="28"/>
          <w:szCs w:val="28"/>
        </w:rPr>
        <w:t>Phylogenetic Systematics</w:t>
      </w:r>
    </w:p>
    <w:p w14:paraId="40D2175D" w14:textId="77777777" w:rsidR="00E5486F" w:rsidRPr="00422E18" w:rsidRDefault="00E5486F" w:rsidP="00E5486F">
      <w:pPr>
        <w:autoSpaceDE w:val="0"/>
        <w:autoSpaceDN w:val="0"/>
        <w:adjustRightInd w:val="0"/>
        <w:jc w:val="center"/>
        <w:rPr>
          <w:rFonts w:ascii="Arial" w:hAnsi="Arial" w:cs="Arial"/>
          <w:b/>
          <w:bCs/>
          <w:color w:val="000000"/>
          <w:sz w:val="18"/>
          <w:szCs w:val="18"/>
        </w:rPr>
      </w:pPr>
    </w:p>
    <w:p w14:paraId="56D73123" w14:textId="77777777" w:rsidR="00551D85" w:rsidRPr="00B1647D" w:rsidRDefault="00D51D22" w:rsidP="00551D85">
      <w:pPr>
        <w:autoSpaceDE w:val="0"/>
        <w:autoSpaceDN w:val="0"/>
        <w:adjustRightInd w:val="0"/>
        <w:rPr>
          <w:rFonts w:ascii="Arial" w:hAnsi="Arial" w:cs="Arial"/>
          <w:color w:val="000000"/>
          <w:sz w:val="22"/>
          <w:szCs w:val="22"/>
        </w:rPr>
      </w:pPr>
      <w:r>
        <w:rPr>
          <w:rFonts w:ascii="Arial" w:hAnsi="Arial" w:cs="Arial"/>
          <w:b/>
          <w:noProof/>
          <w:color w:val="000000"/>
          <w:sz w:val="22"/>
          <w:szCs w:val="22"/>
          <w:u w:val="single"/>
        </w:rPr>
        <mc:AlternateContent>
          <mc:Choice Requires="wps">
            <w:drawing>
              <wp:anchor distT="0" distB="0" distL="114300" distR="114300" simplePos="0" relativeHeight="251658240" behindDoc="1" locked="0" layoutInCell="1" allowOverlap="1" wp14:anchorId="2CA29B5A" wp14:editId="752E8C81">
                <wp:simplePos x="0" y="0"/>
                <wp:positionH relativeFrom="column">
                  <wp:posOffset>4191000</wp:posOffset>
                </wp:positionH>
                <wp:positionV relativeFrom="paragraph">
                  <wp:posOffset>55245</wp:posOffset>
                </wp:positionV>
                <wp:extent cx="1905000" cy="4865370"/>
                <wp:effectExtent l="0" t="4445" r="12700" b="6985"/>
                <wp:wrapTight wrapText="bothSides">
                  <wp:wrapPolygon edited="0">
                    <wp:start x="-223" y="-226"/>
                    <wp:lineTo x="-223" y="21374"/>
                    <wp:lineTo x="21823" y="21374"/>
                    <wp:lineTo x="21823" y="-226"/>
                    <wp:lineTo x="-223" y="-226"/>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865370"/>
                        </a:xfrm>
                        <a:prstGeom prst="rect">
                          <a:avLst/>
                        </a:prstGeom>
                        <a:solidFill>
                          <a:srgbClr val="FFFFFF"/>
                        </a:solidFill>
                        <a:ln w="9525">
                          <a:solidFill>
                            <a:srgbClr val="000000"/>
                          </a:solidFill>
                          <a:miter lim="800000"/>
                          <a:headEnd/>
                          <a:tailEnd/>
                        </a:ln>
                      </wps:spPr>
                      <wps:txbx>
                        <w:txbxContent>
                          <w:p w14:paraId="3840612D" w14:textId="77777777" w:rsidR="00134458" w:rsidRPr="00B1647D" w:rsidRDefault="00134458">
                            <w:pPr>
                              <w:rPr>
                                <w:rFonts w:ascii="Arial" w:hAnsi="Arial" w:cs="Arial"/>
                                <w:b/>
                                <w:u w:val="single"/>
                              </w:rPr>
                            </w:pPr>
                            <w:r w:rsidRPr="00B1647D">
                              <w:rPr>
                                <w:rFonts w:ascii="Arial" w:hAnsi="Arial" w:cs="Arial"/>
                                <w:b/>
                                <w:u w:val="single"/>
                              </w:rPr>
                              <w:t>Glossary</w:t>
                            </w:r>
                          </w:p>
                          <w:p w14:paraId="18DCC54E" w14:textId="77777777" w:rsidR="00134458" w:rsidRPr="00B1647D" w:rsidRDefault="00134458" w:rsidP="00551D85">
                            <w:pPr>
                              <w:ind w:left="144" w:hanging="144"/>
                              <w:rPr>
                                <w:rFonts w:ascii="Arial" w:hAnsi="Arial" w:cs="Arial"/>
                                <w:bCs/>
                                <w:sz w:val="20"/>
                                <w:szCs w:val="20"/>
                              </w:rPr>
                            </w:pPr>
                            <w:r w:rsidRPr="00B1647D">
                              <w:rPr>
                                <w:rFonts w:ascii="Arial" w:hAnsi="Arial" w:cs="Arial"/>
                                <w:b/>
                                <w:bCs/>
                                <w:sz w:val="20"/>
                                <w:szCs w:val="20"/>
                              </w:rPr>
                              <w:t xml:space="preserve">Character </w:t>
                            </w:r>
                            <w:r w:rsidRPr="00B1647D">
                              <w:rPr>
                                <w:rFonts w:ascii="Arial" w:hAnsi="Arial" w:cs="Arial"/>
                                <w:bCs/>
                                <w:sz w:val="20"/>
                                <w:szCs w:val="20"/>
                              </w:rPr>
                              <w:t>– any heritable attribute of an organism.</w:t>
                            </w:r>
                          </w:p>
                          <w:p w14:paraId="6889FF86" w14:textId="77777777" w:rsidR="00134458" w:rsidRPr="00B1647D" w:rsidRDefault="00134458" w:rsidP="00551D85">
                            <w:pPr>
                              <w:ind w:left="144" w:hanging="144"/>
                              <w:rPr>
                                <w:rFonts w:ascii="Arial" w:hAnsi="Arial" w:cs="Arial"/>
                                <w:b/>
                                <w:sz w:val="20"/>
                                <w:szCs w:val="20"/>
                              </w:rPr>
                            </w:pPr>
                            <w:r w:rsidRPr="00B1647D">
                              <w:rPr>
                                <w:rFonts w:ascii="Arial" w:hAnsi="Arial" w:cs="Arial"/>
                                <w:b/>
                                <w:bCs/>
                                <w:sz w:val="20"/>
                                <w:szCs w:val="20"/>
                              </w:rPr>
                              <w:t xml:space="preserve">Character state </w:t>
                            </w:r>
                            <w:r w:rsidRPr="00B1647D">
                              <w:rPr>
                                <w:rFonts w:ascii="Arial" w:hAnsi="Arial" w:cs="Arial"/>
                                <w:bCs/>
                                <w:sz w:val="20"/>
                                <w:szCs w:val="20"/>
                              </w:rPr>
                              <w:t>– any observed variant of a given character.</w:t>
                            </w:r>
                          </w:p>
                          <w:p w14:paraId="111CAEBE" w14:textId="77777777" w:rsidR="00134458" w:rsidRDefault="00134458" w:rsidP="00551D85">
                            <w:pPr>
                              <w:ind w:left="144" w:hanging="144"/>
                              <w:rPr>
                                <w:rFonts w:ascii="Arial" w:hAnsi="Arial" w:cs="Arial"/>
                                <w:sz w:val="20"/>
                                <w:szCs w:val="20"/>
                              </w:rPr>
                            </w:pPr>
                            <w:r w:rsidRPr="00B1647D">
                              <w:rPr>
                                <w:rFonts w:ascii="Arial" w:hAnsi="Arial" w:cs="Arial"/>
                                <w:b/>
                                <w:sz w:val="20"/>
                                <w:szCs w:val="20"/>
                              </w:rPr>
                              <w:t>Classification</w:t>
                            </w:r>
                            <w:r w:rsidRPr="00B1647D">
                              <w:rPr>
                                <w:rFonts w:ascii="Arial" w:hAnsi="Arial" w:cs="Arial"/>
                                <w:sz w:val="20"/>
                                <w:szCs w:val="20"/>
                              </w:rPr>
                              <w:t xml:space="preserve"> – a logical system for organizing organisms.</w:t>
                            </w:r>
                          </w:p>
                          <w:p w14:paraId="14687A8E" w14:textId="77777777" w:rsidR="00134458" w:rsidRPr="00B1647D" w:rsidRDefault="00134458" w:rsidP="00551D85">
                            <w:pPr>
                              <w:ind w:left="144" w:hanging="144"/>
                              <w:rPr>
                                <w:rFonts w:ascii="Arial" w:hAnsi="Arial" w:cs="Arial"/>
                                <w:sz w:val="20"/>
                                <w:szCs w:val="20"/>
                              </w:rPr>
                            </w:pPr>
                            <w:proofErr w:type="spellStart"/>
                            <w:r>
                              <w:rPr>
                                <w:rFonts w:ascii="Arial" w:hAnsi="Arial" w:cs="Arial"/>
                                <w:b/>
                                <w:sz w:val="20"/>
                                <w:szCs w:val="20"/>
                              </w:rPr>
                              <w:t>Homoplasy</w:t>
                            </w:r>
                            <w:proofErr w:type="spellEnd"/>
                            <w:r>
                              <w:rPr>
                                <w:rFonts w:ascii="Arial" w:hAnsi="Arial" w:cs="Arial"/>
                                <w:b/>
                                <w:sz w:val="20"/>
                                <w:szCs w:val="20"/>
                              </w:rPr>
                              <w:t xml:space="preserve"> </w:t>
                            </w:r>
                            <w:r>
                              <w:rPr>
                                <w:rFonts w:ascii="Arial" w:hAnsi="Arial" w:cs="Arial"/>
                                <w:sz w:val="20"/>
                                <w:szCs w:val="20"/>
                              </w:rPr>
                              <w:t>– character state arising due to convergence, parallelism, or reversal.</w:t>
                            </w:r>
                          </w:p>
                          <w:p w14:paraId="073250A9" w14:textId="77777777" w:rsidR="00134458" w:rsidRPr="00B1647D" w:rsidRDefault="00134458" w:rsidP="00551D85">
                            <w:pPr>
                              <w:ind w:left="144" w:hanging="144"/>
                              <w:rPr>
                                <w:rFonts w:ascii="Arial" w:hAnsi="Arial" w:cs="Arial"/>
                                <w:b/>
                                <w:sz w:val="20"/>
                                <w:szCs w:val="20"/>
                              </w:rPr>
                            </w:pPr>
                            <w:r w:rsidRPr="00B1647D">
                              <w:rPr>
                                <w:rFonts w:ascii="Arial" w:hAnsi="Arial" w:cs="Arial"/>
                                <w:b/>
                                <w:sz w:val="20"/>
                                <w:szCs w:val="20"/>
                              </w:rPr>
                              <w:t>Parsimony -</w:t>
                            </w:r>
                            <w:r w:rsidRPr="00B1647D">
                              <w:rPr>
                                <w:rFonts w:ascii="Arial" w:hAnsi="Arial" w:cs="Arial"/>
                                <w:sz w:val="20"/>
                                <w:szCs w:val="20"/>
                              </w:rPr>
                              <w:t xml:space="preserve"> preference of simpler explanations over more complex ones.</w:t>
                            </w:r>
                          </w:p>
                          <w:p w14:paraId="304D2A47" w14:textId="77777777" w:rsidR="00134458" w:rsidRDefault="00134458" w:rsidP="00551D85">
                            <w:pPr>
                              <w:ind w:left="144" w:hanging="144"/>
                              <w:rPr>
                                <w:rFonts w:ascii="Arial" w:hAnsi="Arial" w:cs="Arial"/>
                                <w:sz w:val="20"/>
                                <w:szCs w:val="20"/>
                              </w:rPr>
                            </w:pPr>
                            <w:r w:rsidRPr="00B1647D">
                              <w:rPr>
                                <w:rFonts w:ascii="Arial" w:hAnsi="Arial" w:cs="Arial"/>
                                <w:b/>
                                <w:sz w:val="20"/>
                                <w:szCs w:val="20"/>
                              </w:rPr>
                              <w:t>Phylogeny</w:t>
                            </w:r>
                            <w:r w:rsidRPr="00B1647D">
                              <w:rPr>
                                <w:rFonts w:ascii="Arial" w:hAnsi="Arial" w:cs="Arial"/>
                                <w:sz w:val="20"/>
                                <w:szCs w:val="20"/>
                              </w:rPr>
                              <w:t xml:space="preserve"> – a branching diagram representing the evolutionary relationships or history of genes, species, or other taxa.</w:t>
                            </w:r>
                          </w:p>
                          <w:p w14:paraId="1B5BB931" w14:textId="77777777" w:rsidR="00134458" w:rsidRDefault="00134458" w:rsidP="00551D85">
                            <w:pPr>
                              <w:ind w:left="144" w:hanging="144"/>
                              <w:rPr>
                                <w:rFonts w:ascii="Arial" w:hAnsi="Arial" w:cs="Arial"/>
                                <w:sz w:val="20"/>
                                <w:szCs w:val="20"/>
                              </w:rPr>
                            </w:pPr>
                            <w:proofErr w:type="spellStart"/>
                            <w:r>
                              <w:rPr>
                                <w:rFonts w:ascii="Arial" w:hAnsi="Arial" w:cs="Arial"/>
                                <w:b/>
                                <w:sz w:val="20"/>
                                <w:szCs w:val="20"/>
                              </w:rPr>
                              <w:t>Synapomorphy</w:t>
                            </w:r>
                            <w:proofErr w:type="spellEnd"/>
                            <w:r>
                              <w:rPr>
                                <w:rFonts w:ascii="Arial" w:hAnsi="Arial" w:cs="Arial"/>
                                <w:b/>
                                <w:sz w:val="20"/>
                                <w:szCs w:val="20"/>
                              </w:rPr>
                              <w:t xml:space="preserve"> </w:t>
                            </w:r>
                            <w:r>
                              <w:rPr>
                                <w:rFonts w:ascii="Arial" w:hAnsi="Arial" w:cs="Arial"/>
                                <w:sz w:val="20"/>
                                <w:szCs w:val="20"/>
                              </w:rPr>
                              <w:t>– shared, derived character state.</w:t>
                            </w:r>
                          </w:p>
                          <w:p w14:paraId="28DC46A6" w14:textId="77777777" w:rsidR="00134458" w:rsidRPr="00B1647D" w:rsidRDefault="00134458" w:rsidP="00551D85">
                            <w:pPr>
                              <w:ind w:left="144" w:hanging="144"/>
                              <w:rPr>
                                <w:rFonts w:ascii="Arial" w:hAnsi="Arial" w:cs="Arial"/>
                                <w:sz w:val="20"/>
                                <w:szCs w:val="20"/>
                              </w:rPr>
                            </w:pPr>
                            <w:proofErr w:type="spellStart"/>
                            <w:r>
                              <w:rPr>
                                <w:rFonts w:ascii="Arial" w:hAnsi="Arial" w:cs="Arial"/>
                                <w:b/>
                                <w:sz w:val="20"/>
                                <w:szCs w:val="20"/>
                              </w:rPr>
                              <w:t>Symplesiomorphy</w:t>
                            </w:r>
                            <w:proofErr w:type="spellEnd"/>
                            <w:r>
                              <w:rPr>
                                <w:rFonts w:ascii="Arial" w:hAnsi="Arial" w:cs="Arial"/>
                                <w:b/>
                                <w:sz w:val="20"/>
                                <w:szCs w:val="20"/>
                              </w:rPr>
                              <w:t xml:space="preserve"> </w:t>
                            </w:r>
                            <w:r>
                              <w:rPr>
                                <w:rFonts w:ascii="Arial" w:hAnsi="Arial" w:cs="Arial"/>
                                <w:sz w:val="20"/>
                                <w:szCs w:val="20"/>
                              </w:rPr>
                              <w:t>– shared ancestral character state.</w:t>
                            </w:r>
                          </w:p>
                          <w:p w14:paraId="258F0A79" w14:textId="77777777" w:rsidR="00134458" w:rsidRPr="00B1647D" w:rsidRDefault="00134458" w:rsidP="00551D85">
                            <w:pPr>
                              <w:ind w:left="144" w:hanging="144"/>
                              <w:rPr>
                                <w:rFonts w:ascii="Arial" w:hAnsi="Arial" w:cs="Arial"/>
                                <w:sz w:val="20"/>
                                <w:szCs w:val="20"/>
                              </w:rPr>
                            </w:pPr>
                            <w:r w:rsidRPr="00B1647D">
                              <w:rPr>
                                <w:rFonts w:ascii="Arial" w:hAnsi="Arial" w:cs="Arial"/>
                                <w:b/>
                                <w:sz w:val="20"/>
                                <w:szCs w:val="20"/>
                              </w:rPr>
                              <w:t>Systematist</w:t>
                            </w:r>
                            <w:r w:rsidRPr="00B1647D">
                              <w:rPr>
                                <w:rFonts w:ascii="Arial" w:hAnsi="Arial" w:cs="Arial"/>
                                <w:sz w:val="20"/>
                                <w:szCs w:val="20"/>
                              </w:rPr>
                              <w:t xml:space="preserve"> – scientist who studies systematics.</w:t>
                            </w:r>
                          </w:p>
                          <w:p w14:paraId="7B919853" w14:textId="77777777" w:rsidR="00134458" w:rsidRPr="00B1647D" w:rsidRDefault="00134458" w:rsidP="00551D85">
                            <w:pPr>
                              <w:ind w:left="144" w:hanging="144"/>
                              <w:rPr>
                                <w:rFonts w:ascii="Arial" w:hAnsi="Arial" w:cs="Arial"/>
                                <w:sz w:val="20"/>
                                <w:szCs w:val="20"/>
                              </w:rPr>
                            </w:pPr>
                            <w:r w:rsidRPr="00B1647D">
                              <w:rPr>
                                <w:rFonts w:ascii="Arial" w:hAnsi="Arial" w:cs="Arial"/>
                                <w:b/>
                                <w:sz w:val="20"/>
                                <w:szCs w:val="20"/>
                              </w:rPr>
                              <w:t>Taxon</w:t>
                            </w:r>
                            <w:r w:rsidRPr="00B1647D">
                              <w:rPr>
                                <w:rFonts w:ascii="Arial" w:hAnsi="Arial" w:cs="Arial"/>
                                <w:sz w:val="20"/>
                                <w:szCs w:val="20"/>
                              </w:rPr>
                              <w:t xml:space="preserve"> (pl. taxa) – any group of similar organisms (e.g., family, genus, species)</w:t>
                            </w:r>
                            <w:r>
                              <w:rPr>
                                <w:rFonts w:ascii="Arial" w:hAnsi="Arial" w:cs="Arial"/>
                                <w:sz w:val="20"/>
                                <w:szCs w:val="20"/>
                              </w:rPr>
                              <w:t>.</w:t>
                            </w:r>
                          </w:p>
                          <w:p w14:paraId="1B8D9639" w14:textId="77777777" w:rsidR="00134458" w:rsidRPr="00B1647D" w:rsidRDefault="00134458" w:rsidP="00551D85">
                            <w:pPr>
                              <w:ind w:left="144" w:hanging="144"/>
                              <w:rPr>
                                <w:rFonts w:ascii="Arial" w:hAnsi="Arial" w:cs="Arial"/>
                                <w:sz w:val="20"/>
                                <w:szCs w:val="20"/>
                              </w:rPr>
                            </w:pPr>
                            <w:r w:rsidRPr="00B1647D">
                              <w:rPr>
                                <w:rFonts w:ascii="Arial" w:hAnsi="Arial" w:cs="Arial"/>
                                <w:b/>
                                <w:sz w:val="20"/>
                                <w:szCs w:val="20"/>
                              </w:rPr>
                              <w:t>Taxonomy</w:t>
                            </w:r>
                            <w:r w:rsidRPr="00B1647D">
                              <w:rPr>
                                <w:rFonts w:ascii="Arial" w:hAnsi="Arial" w:cs="Arial"/>
                                <w:sz w:val="20"/>
                                <w:szCs w:val="20"/>
                              </w:rPr>
                              <w:t xml:space="preserve"> – science of classifying, defining, naming, and identifying taxa.</w:t>
                            </w:r>
                          </w:p>
                          <w:p w14:paraId="21C8DC1B" w14:textId="77777777" w:rsidR="00134458" w:rsidRPr="00B1647D" w:rsidRDefault="00134458">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30pt;margin-top:4.35pt;width:150pt;height:38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">
                <v:textbox>
                  <w:txbxContent>
                    <w:p w:rsidR="004C2682" w:rsidRPr="00B1647D" w:rsidRDefault="004C2682">
                      <w:pPr>
                        <w:rPr>
                          <w:rFonts w:ascii="Arial" w:hAnsi="Arial" w:cs="Arial"/>
                          <w:b/>
                          <w:u w:val="single"/>
                        </w:rPr>
                      </w:pPr>
                      <w:r w:rsidRPr="00B1647D">
                        <w:rPr>
                          <w:rFonts w:ascii="Arial" w:hAnsi="Arial" w:cs="Arial"/>
                          <w:b/>
                          <w:u w:val="single"/>
                        </w:rPr>
                        <w:t>Glossary</w:t>
                      </w:r>
                    </w:p>
                    <w:p w:rsidR="004C2682" w:rsidRPr="00B1647D" w:rsidRDefault="004C2682" w:rsidP="00551D85">
                      <w:pPr>
                        <w:ind w:left="144" w:hanging="144"/>
                        <w:rPr>
                          <w:rFonts w:ascii="Arial" w:hAnsi="Arial" w:cs="Arial"/>
                          <w:bCs/>
                          <w:sz w:val="20"/>
                          <w:szCs w:val="20"/>
                        </w:rPr>
                      </w:pPr>
                      <w:r w:rsidRPr="00B1647D">
                        <w:rPr>
                          <w:rFonts w:ascii="Arial" w:hAnsi="Arial" w:cs="Arial"/>
                          <w:b/>
                          <w:bCs/>
                          <w:sz w:val="20"/>
                          <w:szCs w:val="20"/>
                        </w:rPr>
                        <w:t xml:space="preserve">Character </w:t>
                      </w:r>
                      <w:r w:rsidRPr="00B1647D">
                        <w:rPr>
                          <w:rFonts w:ascii="Arial" w:hAnsi="Arial" w:cs="Arial"/>
                          <w:bCs/>
                          <w:sz w:val="20"/>
                          <w:szCs w:val="20"/>
                        </w:rPr>
                        <w:t>– any heritable attribute of an organism.</w:t>
                      </w:r>
                    </w:p>
                    <w:p w:rsidR="004C2682" w:rsidRPr="00B1647D" w:rsidRDefault="004C2682" w:rsidP="00551D85">
                      <w:pPr>
                        <w:ind w:left="144" w:hanging="144"/>
                        <w:rPr>
                          <w:rFonts w:ascii="Arial" w:hAnsi="Arial" w:cs="Arial"/>
                          <w:b/>
                          <w:sz w:val="20"/>
                          <w:szCs w:val="20"/>
                        </w:rPr>
                      </w:pPr>
                      <w:r w:rsidRPr="00B1647D">
                        <w:rPr>
                          <w:rFonts w:ascii="Arial" w:hAnsi="Arial" w:cs="Arial"/>
                          <w:b/>
                          <w:bCs/>
                          <w:sz w:val="20"/>
                          <w:szCs w:val="20"/>
                        </w:rPr>
                        <w:t xml:space="preserve">Character state </w:t>
                      </w:r>
                      <w:r w:rsidRPr="00B1647D">
                        <w:rPr>
                          <w:rFonts w:ascii="Arial" w:hAnsi="Arial" w:cs="Arial"/>
                          <w:bCs/>
                          <w:sz w:val="20"/>
                          <w:szCs w:val="20"/>
                        </w:rPr>
                        <w:t>– any observed variant of a given character.</w:t>
                      </w:r>
                    </w:p>
                    <w:p w:rsidR="004C2682" w:rsidRDefault="004C2682" w:rsidP="00551D85">
                      <w:pPr>
                        <w:ind w:left="144" w:hanging="144"/>
                        <w:rPr>
                          <w:rFonts w:ascii="Arial" w:hAnsi="Arial" w:cs="Arial"/>
                          <w:sz w:val="20"/>
                          <w:szCs w:val="20"/>
                        </w:rPr>
                      </w:pPr>
                      <w:r w:rsidRPr="00B1647D">
                        <w:rPr>
                          <w:rFonts w:ascii="Arial" w:hAnsi="Arial" w:cs="Arial"/>
                          <w:b/>
                          <w:sz w:val="20"/>
                          <w:szCs w:val="20"/>
                        </w:rPr>
                        <w:t>Classification</w:t>
                      </w:r>
                      <w:r w:rsidRPr="00B1647D">
                        <w:rPr>
                          <w:rFonts w:ascii="Arial" w:hAnsi="Arial" w:cs="Arial"/>
                          <w:sz w:val="20"/>
                          <w:szCs w:val="20"/>
                        </w:rPr>
                        <w:t xml:space="preserve"> – a logical system for organizing organisms.</w:t>
                      </w:r>
                    </w:p>
                    <w:p w:rsidR="004C2682" w:rsidRPr="00B1647D" w:rsidRDefault="004C2682" w:rsidP="00551D85">
                      <w:pPr>
                        <w:ind w:left="144" w:hanging="144"/>
                        <w:rPr>
                          <w:rFonts w:ascii="Arial" w:hAnsi="Arial" w:cs="Arial"/>
                          <w:sz w:val="20"/>
                          <w:szCs w:val="20"/>
                        </w:rPr>
                      </w:pPr>
                      <w:r>
                        <w:rPr>
                          <w:rFonts w:ascii="Arial" w:hAnsi="Arial" w:cs="Arial"/>
                          <w:b/>
                          <w:sz w:val="20"/>
                          <w:szCs w:val="20"/>
                        </w:rPr>
                        <w:t xml:space="preserve">Homoplasy </w:t>
                      </w:r>
                      <w:r>
                        <w:rPr>
                          <w:rFonts w:ascii="Arial" w:hAnsi="Arial" w:cs="Arial"/>
                          <w:sz w:val="20"/>
                          <w:szCs w:val="20"/>
                        </w:rPr>
                        <w:t>– character state arising due to convergence, parallelism, or reversal.</w:t>
                      </w:r>
                    </w:p>
                    <w:p w:rsidR="004C2682" w:rsidRPr="00B1647D" w:rsidRDefault="004C2682" w:rsidP="00551D85">
                      <w:pPr>
                        <w:ind w:left="144" w:hanging="144"/>
                        <w:rPr>
                          <w:rFonts w:ascii="Arial" w:hAnsi="Arial" w:cs="Arial"/>
                          <w:b/>
                          <w:sz w:val="20"/>
                          <w:szCs w:val="20"/>
                        </w:rPr>
                      </w:pPr>
                      <w:r w:rsidRPr="00B1647D">
                        <w:rPr>
                          <w:rFonts w:ascii="Arial" w:hAnsi="Arial" w:cs="Arial"/>
                          <w:b/>
                          <w:sz w:val="20"/>
                          <w:szCs w:val="20"/>
                        </w:rPr>
                        <w:t>Parsimony -</w:t>
                      </w:r>
                      <w:r w:rsidRPr="00B1647D">
                        <w:rPr>
                          <w:rFonts w:ascii="Arial" w:hAnsi="Arial" w:cs="Arial"/>
                          <w:sz w:val="20"/>
                          <w:szCs w:val="20"/>
                        </w:rPr>
                        <w:t xml:space="preserve"> preference of simpler explanations over more complex ones.</w:t>
                      </w:r>
                    </w:p>
                    <w:p w:rsidR="004C2682" w:rsidRDefault="004C2682" w:rsidP="00551D85">
                      <w:pPr>
                        <w:ind w:left="144" w:hanging="144"/>
                        <w:rPr>
                          <w:rFonts w:ascii="Arial" w:hAnsi="Arial" w:cs="Arial"/>
                          <w:sz w:val="20"/>
                          <w:szCs w:val="20"/>
                        </w:rPr>
                      </w:pPr>
                      <w:r w:rsidRPr="00B1647D">
                        <w:rPr>
                          <w:rFonts w:ascii="Arial" w:hAnsi="Arial" w:cs="Arial"/>
                          <w:b/>
                          <w:sz w:val="20"/>
                          <w:szCs w:val="20"/>
                        </w:rPr>
                        <w:t>Phylogeny</w:t>
                      </w:r>
                      <w:r w:rsidRPr="00B1647D">
                        <w:rPr>
                          <w:rFonts w:ascii="Arial" w:hAnsi="Arial" w:cs="Arial"/>
                          <w:sz w:val="20"/>
                          <w:szCs w:val="20"/>
                        </w:rPr>
                        <w:t xml:space="preserve"> – a branching diagram representing the evolutionary relationships or history of genes, species, or other taxa.</w:t>
                      </w:r>
                    </w:p>
                    <w:p w:rsidR="004C2682" w:rsidRDefault="004C2682" w:rsidP="00551D85">
                      <w:pPr>
                        <w:ind w:left="144" w:hanging="144"/>
                        <w:rPr>
                          <w:rFonts w:ascii="Arial" w:hAnsi="Arial" w:cs="Arial"/>
                          <w:sz w:val="20"/>
                          <w:szCs w:val="20"/>
                        </w:rPr>
                      </w:pPr>
                      <w:r>
                        <w:rPr>
                          <w:rFonts w:ascii="Arial" w:hAnsi="Arial" w:cs="Arial"/>
                          <w:b/>
                          <w:sz w:val="20"/>
                          <w:szCs w:val="20"/>
                        </w:rPr>
                        <w:t xml:space="preserve">Synapomorphy </w:t>
                      </w:r>
                      <w:r>
                        <w:rPr>
                          <w:rFonts w:ascii="Arial" w:hAnsi="Arial" w:cs="Arial"/>
                          <w:sz w:val="20"/>
                          <w:szCs w:val="20"/>
                        </w:rPr>
                        <w:t>– shared, derived character state.</w:t>
                      </w:r>
                    </w:p>
                    <w:p w:rsidR="004C2682" w:rsidRPr="00B1647D" w:rsidRDefault="004C2682" w:rsidP="00551D85">
                      <w:pPr>
                        <w:ind w:left="144" w:hanging="144"/>
                        <w:rPr>
                          <w:rFonts w:ascii="Arial" w:hAnsi="Arial" w:cs="Arial"/>
                          <w:sz w:val="20"/>
                          <w:szCs w:val="20"/>
                        </w:rPr>
                      </w:pPr>
                      <w:r>
                        <w:rPr>
                          <w:rFonts w:ascii="Arial" w:hAnsi="Arial" w:cs="Arial"/>
                          <w:b/>
                          <w:sz w:val="20"/>
                          <w:szCs w:val="20"/>
                        </w:rPr>
                        <w:t xml:space="preserve">Symplesiomorphy </w:t>
                      </w:r>
                      <w:r>
                        <w:rPr>
                          <w:rFonts w:ascii="Arial" w:hAnsi="Arial" w:cs="Arial"/>
                          <w:sz w:val="20"/>
                          <w:szCs w:val="20"/>
                        </w:rPr>
                        <w:t>– shared ancestral character state.</w:t>
                      </w:r>
                    </w:p>
                    <w:p w:rsidR="004C2682" w:rsidRPr="00B1647D" w:rsidRDefault="004C2682" w:rsidP="00551D85">
                      <w:pPr>
                        <w:ind w:left="144" w:hanging="144"/>
                        <w:rPr>
                          <w:rFonts w:ascii="Arial" w:hAnsi="Arial" w:cs="Arial"/>
                          <w:sz w:val="20"/>
                          <w:szCs w:val="20"/>
                        </w:rPr>
                      </w:pPr>
                      <w:r w:rsidRPr="00B1647D">
                        <w:rPr>
                          <w:rFonts w:ascii="Arial" w:hAnsi="Arial" w:cs="Arial"/>
                          <w:b/>
                          <w:sz w:val="20"/>
                          <w:szCs w:val="20"/>
                        </w:rPr>
                        <w:t>Systematist</w:t>
                      </w:r>
                      <w:r w:rsidRPr="00B1647D">
                        <w:rPr>
                          <w:rFonts w:ascii="Arial" w:hAnsi="Arial" w:cs="Arial"/>
                          <w:sz w:val="20"/>
                          <w:szCs w:val="20"/>
                        </w:rPr>
                        <w:t xml:space="preserve"> – scientist who studies systematics.</w:t>
                      </w:r>
                    </w:p>
                    <w:p w:rsidR="004C2682" w:rsidRPr="00B1647D" w:rsidRDefault="004C2682" w:rsidP="00551D85">
                      <w:pPr>
                        <w:ind w:left="144" w:hanging="144"/>
                        <w:rPr>
                          <w:rFonts w:ascii="Arial" w:hAnsi="Arial" w:cs="Arial"/>
                          <w:sz w:val="20"/>
                          <w:szCs w:val="20"/>
                        </w:rPr>
                      </w:pPr>
                      <w:r w:rsidRPr="00B1647D">
                        <w:rPr>
                          <w:rFonts w:ascii="Arial" w:hAnsi="Arial" w:cs="Arial"/>
                          <w:b/>
                          <w:sz w:val="20"/>
                          <w:szCs w:val="20"/>
                        </w:rPr>
                        <w:t>Taxon</w:t>
                      </w:r>
                      <w:r w:rsidRPr="00B1647D">
                        <w:rPr>
                          <w:rFonts w:ascii="Arial" w:hAnsi="Arial" w:cs="Arial"/>
                          <w:sz w:val="20"/>
                          <w:szCs w:val="20"/>
                        </w:rPr>
                        <w:t xml:space="preserve"> (pl. taxa) – any group of similar organisms (e.g., family, genus, species)</w:t>
                      </w:r>
                      <w:r>
                        <w:rPr>
                          <w:rFonts w:ascii="Arial" w:hAnsi="Arial" w:cs="Arial"/>
                          <w:sz w:val="20"/>
                          <w:szCs w:val="20"/>
                        </w:rPr>
                        <w:t>.</w:t>
                      </w:r>
                    </w:p>
                    <w:p w:rsidR="004C2682" w:rsidRPr="00B1647D" w:rsidRDefault="004C2682" w:rsidP="00551D85">
                      <w:pPr>
                        <w:ind w:left="144" w:hanging="144"/>
                        <w:rPr>
                          <w:rFonts w:ascii="Arial" w:hAnsi="Arial" w:cs="Arial"/>
                          <w:sz w:val="20"/>
                          <w:szCs w:val="20"/>
                        </w:rPr>
                      </w:pPr>
                      <w:r w:rsidRPr="00B1647D">
                        <w:rPr>
                          <w:rFonts w:ascii="Arial" w:hAnsi="Arial" w:cs="Arial"/>
                          <w:b/>
                          <w:sz w:val="20"/>
                          <w:szCs w:val="20"/>
                        </w:rPr>
                        <w:t>Taxonomy</w:t>
                      </w:r>
                      <w:r w:rsidRPr="00B1647D">
                        <w:rPr>
                          <w:rFonts w:ascii="Arial" w:hAnsi="Arial" w:cs="Arial"/>
                          <w:sz w:val="20"/>
                          <w:szCs w:val="20"/>
                        </w:rPr>
                        <w:t xml:space="preserve"> – science of classifying, defining, naming, and identifying taxa.</w:t>
                      </w:r>
                    </w:p>
                    <w:p w:rsidR="004C2682" w:rsidRPr="00B1647D" w:rsidRDefault="004C2682">
                      <w:pPr>
                        <w:rPr>
                          <w:rFonts w:ascii="Arial" w:hAnsi="Arial" w:cs="Arial"/>
                          <w:sz w:val="20"/>
                          <w:szCs w:val="20"/>
                        </w:rPr>
                      </w:pPr>
                    </w:p>
                  </w:txbxContent>
                </v:textbox>
                <w10:wrap type="tight"/>
              </v:shape>
            </w:pict>
          </mc:Fallback>
        </mc:AlternateContent>
      </w:r>
      <w:r w:rsidR="00551D85" w:rsidRPr="00422E18">
        <w:rPr>
          <w:rFonts w:ascii="Arial" w:hAnsi="Arial" w:cs="Arial"/>
          <w:b/>
          <w:color w:val="000000"/>
          <w:sz w:val="22"/>
          <w:szCs w:val="22"/>
          <w:u w:val="single"/>
        </w:rPr>
        <w:t>Introduction</w:t>
      </w:r>
      <w:r w:rsidR="00551D85" w:rsidRPr="00422E18">
        <w:rPr>
          <w:rFonts w:ascii="Arial" w:hAnsi="Arial" w:cs="Arial"/>
          <w:color w:val="000000"/>
          <w:sz w:val="22"/>
          <w:szCs w:val="22"/>
        </w:rPr>
        <w:t xml:space="preserve"> </w:t>
      </w:r>
      <w:r w:rsidR="002D1DFB" w:rsidRPr="00422E18">
        <w:rPr>
          <w:rFonts w:ascii="Arial" w:hAnsi="Arial" w:cs="Arial"/>
          <w:color w:val="000000"/>
          <w:sz w:val="22"/>
          <w:szCs w:val="22"/>
        </w:rPr>
        <w:t>– Perhaps</w:t>
      </w:r>
      <w:r w:rsidR="00551D85" w:rsidRPr="00422E18">
        <w:rPr>
          <w:rFonts w:ascii="Arial" w:hAnsi="Arial" w:cs="Arial"/>
          <w:color w:val="000000"/>
          <w:sz w:val="22"/>
          <w:szCs w:val="22"/>
        </w:rPr>
        <w:t xml:space="preserve"> the best definition of Phylogenetic Systematics is found in t</w:t>
      </w:r>
      <w:r w:rsidR="00551D85" w:rsidRPr="00B1647D">
        <w:rPr>
          <w:rFonts w:ascii="Arial" w:hAnsi="Arial" w:cs="Arial"/>
          <w:color w:val="000000"/>
          <w:sz w:val="22"/>
          <w:szCs w:val="22"/>
        </w:rPr>
        <w:t xml:space="preserve">he Journal </w:t>
      </w:r>
      <w:r w:rsidR="00551D85" w:rsidRPr="00B1647D">
        <w:rPr>
          <w:rFonts w:ascii="Arial" w:hAnsi="Arial" w:cs="Arial"/>
          <w:i/>
          <w:color w:val="000000"/>
          <w:sz w:val="22"/>
          <w:szCs w:val="22"/>
        </w:rPr>
        <w:t>Systematic Biology</w:t>
      </w:r>
      <w:r w:rsidR="00551D85" w:rsidRPr="00B1647D">
        <w:rPr>
          <w:rFonts w:ascii="Arial" w:hAnsi="Arial" w:cs="Arial"/>
          <w:color w:val="000000"/>
          <w:sz w:val="22"/>
          <w:szCs w:val="22"/>
        </w:rPr>
        <w:t xml:space="preserve">.  </w:t>
      </w:r>
    </w:p>
    <w:p w14:paraId="1884EA34" w14:textId="77777777" w:rsidR="00551D85" w:rsidRPr="00B1647D" w:rsidRDefault="00551D85" w:rsidP="00551D85">
      <w:pPr>
        <w:autoSpaceDE w:val="0"/>
        <w:autoSpaceDN w:val="0"/>
        <w:adjustRightInd w:val="0"/>
        <w:rPr>
          <w:rFonts w:ascii="Arial" w:hAnsi="Arial" w:cs="Arial"/>
          <w:color w:val="000000"/>
          <w:sz w:val="22"/>
          <w:szCs w:val="22"/>
        </w:rPr>
      </w:pPr>
    </w:p>
    <w:p w14:paraId="3E19823D" w14:textId="77777777" w:rsidR="00551D85" w:rsidRPr="00B1647D" w:rsidRDefault="00551D85" w:rsidP="00A95F67">
      <w:pPr>
        <w:autoSpaceDE w:val="0"/>
        <w:autoSpaceDN w:val="0"/>
        <w:adjustRightInd w:val="0"/>
        <w:ind w:left="216"/>
        <w:rPr>
          <w:rFonts w:ascii="Arial" w:hAnsi="Arial" w:cs="Arial"/>
          <w:color w:val="000000"/>
          <w:sz w:val="22"/>
          <w:szCs w:val="22"/>
        </w:rPr>
      </w:pPr>
      <w:r w:rsidRPr="00B1647D">
        <w:rPr>
          <w:rFonts w:ascii="Arial" w:hAnsi="Arial" w:cs="Arial"/>
          <w:color w:val="000000"/>
          <w:sz w:val="22"/>
          <w:szCs w:val="22"/>
        </w:rPr>
        <w:t>“</w:t>
      </w:r>
      <w:r w:rsidRPr="00B1647D">
        <w:rPr>
          <w:rStyle w:val="style13"/>
          <w:rFonts w:ascii="Arial" w:hAnsi="Arial" w:cs="Arial"/>
          <w:sz w:val="22"/>
          <w:szCs w:val="22"/>
        </w:rPr>
        <w:t>Systematics is the study of biological diversity and its origins.  It focuses on understanding evolutionary relationships among organisms, species, higher taxa, or other biological entities, such as genes, and the evolution of the properties of taxa including intrinsic traits, ecological interactions, and geographic distributions.  An important part of systematics is the development of methods for various aspects of phylogenetic inference and biological nomenclature/classification.”</w:t>
      </w:r>
    </w:p>
    <w:p w14:paraId="73A64496" w14:textId="77777777" w:rsidR="00551D85" w:rsidRPr="00B1647D" w:rsidRDefault="00551D85" w:rsidP="00551D85">
      <w:pPr>
        <w:autoSpaceDE w:val="0"/>
        <w:autoSpaceDN w:val="0"/>
        <w:adjustRightInd w:val="0"/>
        <w:rPr>
          <w:rFonts w:ascii="Arial" w:hAnsi="Arial" w:cs="Arial"/>
          <w:color w:val="000000"/>
          <w:sz w:val="22"/>
          <w:szCs w:val="22"/>
        </w:rPr>
      </w:pPr>
    </w:p>
    <w:p w14:paraId="4CA213F2" w14:textId="77777777" w:rsidR="00551D85" w:rsidRPr="00422E18" w:rsidRDefault="00551D85" w:rsidP="00551D85">
      <w:pPr>
        <w:autoSpaceDE w:val="0"/>
        <w:autoSpaceDN w:val="0"/>
        <w:adjustRightInd w:val="0"/>
        <w:rPr>
          <w:rFonts w:ascii="Arial" w:hAnsi="Arial" w:cs="Arial"/>
          <w:color w:val="000000"/>
          <w:sz w:val="22"/>
          <w:szCs w:val="22"/>
        </w:rPr>
      </w:pPr>
      <w:r w:rsidRPr="00B1647D">
        <w:rPr>
          <w:rFonts w:ascii="Arial" w:hAnsi="Arial" w:cs="Arial"/>
          <w:color w:val="000000"/>
          <w:sz w:val="22"/>
          <w:szCs w:val="22"/>
        </w:rPr>
        <w:t>Next week we will explore biological diversity a bit, but today we are going to study some of the</w:t>
      </w:r>
      <w:r w:rsidRPr="00422E18">
        <w:rPr>
          <w:rFonts w:ascii="Arial" w:hAnsi="Arial" w:cs="Arial"/>
          <w:color w:val="000000"/>
          <w:sz w:val="22"/>
          <w:szCs w:val="22"/>
        </w:rPr>
        <w:t xml:space="preserve"> methods that </w:t>
      </w:r>
      <w:r w:rsidRPr="00422E18">
        <w:rPr>
          <w:rFonts w:ascii="Arial" w:hAnsi="Arial" w:cs="Arial"/>
          <w:b/>
          <w:color w:val="000000"/>
          <w:sz w:val="22"/>
          <w:szCs w:val="22"/>
        </w:rPr>
        <w:t>systematists</w:t>
      </w:r>
      <w:r w:rsidRPr="00422E18">
        <w:rPr>
          <w:rFonts w:ascii="Arial" w:hAnsi="Arial" w:cs="Arial"/>
          <w:color w:val="000000"/>
          <w:sz w:val="22"/>
          <w:szCs w:val="22"/>
        </w:rPr>
        <w:t xml:space="preserve"> use to infer the evolutionary relationships of organisms.  A brief history of the field will serve as an introduction.</w:t>
      </w:r>
    </w:p>
    <w:p w14:paraId="00E402A9" w14:textId="77777777" w:rsidR="00551D85" w:rsidRPr="00422E18" w:rsidRDefault="00551D85" w:rsidP="00551D85">
      <w:pPr>
        <w:autoSpaceDE w:val="0"/>
        <w:autoSpaceDN w:val="0"/>
        <w:adjustRightInd w:val="0"/>
        <w:rPr>
          <w:rFonts w:ascii="Arial" w:hAnsi="Arial" w:cs="Arial"/>
          <w:color w:val="000000"/>
          <w:sz w:val="22"/>
          <w:szCs w:val="22"/>
        </w:rPr>
      </w:pPr>
    </w:p>
    <w:p w14:paraId="4646B568" w14:textId="77777777" w:rsidR="00551D85" w:rsidRPr="00422E18" w:rsidRDefault="00551D85" w:rsidP="00551D85">
      <w:p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For many years, no rigorous, repeatable method for classifying organisms and estimating evolutionary relationships existed.  In this </w:t>
      </w:r>
      <w:r w:rsidRPr="00422E18">
        <w:rPr>
          <w:rFonts w:ascii="Arial" w:hAnsi="Arial" w:cs="Arial"/>
          <w:b/>
          <w:color w:val="000000"/>
          <w:sz w:val="22"/>
          <w:szCs w:val="22"/>
        </w:rPr>
        <w:t>traditional systematics</w:t>
      </w:r>
      <w:r w:rsidRPr="00422E18">
        <w:rPr>
          <w:rFonts w:ascii="Arial" w:hAnsi="Arial" w:cs="Arial"/>
          <w:color w:val="000000"/>
          <w:sz w:val="22"/>
          <w:szCs w:val="22"/>
        </w:rPr>
        <w:t xml:space="preserve">, researchers relied on their intuition and a lifetime of experience with a particular </w:t>
      </w:r>
      <w:r w:rsidRPr="00422E18">
        <w:rPr>
          <w:rFonts w:ascii="Arial" w:hAnsi="Arial" w:cs="Arial"/>
          <w:b/>
          <w:color w:val="000000"/>
          <w:sz w:val="22"/>
          <w:szCs w:val="22"/>
        </w:rPr>
        <w:t>taxon</w:t>
      </w:r>
      <w:r w:rsidRPr="00422E18">
        <w:rPr>
          <w:rFonts w:ascii="Arial" w:hAnsi="Arial" w:cs="Arial"/>
          <w:color w:val="000000"/>
          <w:sz w:val="22"/>
          <w:szCs w:val="22"/>
        </w:rPr>
        <w:t xml:space="preserve"> to generate </w:t>
      </w:r>
      <w:r w:rsidRPr="00422E18">
        <w:rPr>
          <w:rFonts w:ascii="Arial" w:hAnsi="Arial" w:cs="Arial"/>
          <w:b/>
          <w:color w:val="000000"/>
          <w:sz w:val="22"/>
          <w:szCs w:val="22"/>
        </w:rPr>
        <w:t>classifications</w:t>
      </w:r>
      <w:r w:rsidRPr="00422E18">
        <w:rPr>
          <w:rFonts w:ascii="Arial" w:hAnsi="Arial" w:cs="Arial"/>
          <w:color w:val="000000"/>
          <w:sz w:val="22"/>
          <w:szCs w:val="22"/>
        </w:rPr>
        <w:t xml:space="preserve"> and </w:t>
      </w:r>
      <w:r w:rsidRPr="00422E18">
        <w:rPr>
          <w:rFonts w:ascii="Arial" w:hAnsi="Arial" w:cs="Arial"/>
          <w:b/>
          <w:color w:val="000000"/>
          <w:sz w:val="22"/>
          <w:szCs w:val="22"/>
        </w:rPr>
        <w:t>phylogenies</w:t>
      </w:r>
      <w:r w:rsidRPr="00422E18">
        <w:rPr>
          <w:rFonts w:ascii="Arial" w:hAnsi="Arial" w:cs="Arial"/>
          <w:color w:val="000000"/>
          <w:sz w:val="22"/>
          <w:szCs w:val="22"/>
        </w:rPr>
        <w:t xml:space="preserve">.  In the 1960’s a new school of systematics arose, termed </w:t>
      </w:r>
      <w:proofErr w:type="spellStart"/>
      <w:r w:rsidRPr="00422E18">
        <w:rPr>
          <w:rFonts w:ascii="Arial" w:hAnsi="Arial" w:cs="Arial"/>
          <w:b/>
          <w:color w:val="000000"/>
          <w:sz w:val="22"/>
          <w:szCs w:val="22"/>
        </w:rPr>
        <w:t>phenetics</w:t>
      </w:r>
      <w:proofErr w:type="spellEnd"/>
      <w:r w:rsidRPr="00422E18">
        <w:rPr>
          <w:rFonts w:ascii="Arial" w:hAnsi="Arial" w:cs="Arial"/>
          <w:color w:val="000000"/>
          <w:sz w:val="22"/>
          <w:szCs w:val="22"/>
        </w:rPr>
        <w:t xml:space="preserve"> or </w:t>
      </w:r>
      <w:r w:rsidRPr="00422E18">
        <w:rPr>
          <w:rFonts w:ascii="Arial" w:hAnsi="Arial" w:cs="Arial"/>
          <w:b/>
          <w:color w:val="000000"/>
          <w:sz w:val="22"/>
          <w:szCs w:val="22"/>
        </w:rPr>
        <w:t>numerical taxonomy</w:t>
      </w:r>
      <w:r w:rsidRPr="00422E18">
        <w:rPr>
          <w:rFonts w:ascii="Arial" w:hAnsi="Arial" w:cs="Arial"/>
          <w:color w:val="000000"/>
          <w:sz w:val="22"/>
          <w:szCs w:val="22"/>
        </w:rPr>
        <w:t xml:space="preserve">.  Proponents of these methods argued that organisms should be classified and phylogenies inferred based on the overall similarity of the taxa in question.  Their methods were rigorous and repeatable.  In the late 1960’s and 1970’s a new methodology, largely based on the writings of the German entomologist </w:t>
      </w:r>
      <w:proofErr w:type="spellStart"/>
      <w:r w:rsidRPr="00422E18">
        <w:rPr>
          <w:rFonts w:ascii="Arial" w:hAnsi="Arial" w:cs="Arial"/>
          <w:color w:val="000000"/>
          <w:sz w:val="22"/>
          <w:szCs w:val="22"/>
        </w:rPr>
        <w:t>Willi</w:t>
      </w:r>
      <w:proofErr w:type="spellEnd"/>
      <w:r w:rsidRPr="00422E18">
        <w:rPr>
          <w:rFonts w:ascii="Arial" w:hAnsi="Arial" w:cs="Arial"/>
          <w:color w:val="000000"/>
          <w:sz w:val="22"/>
          <w:szCs w:val="22"/>
        </w:rPr>
        <w:t xml:space="preserve"> </w:t>
      </w:r>
      <w:proofErr w:type="spellStart"/>
      <w:r w:rsidRPr="00422E18">
        <w:rPr>
          <w:rFonts w:ascii="Arial" w:hAnsi="Arial" w:cs="Arial"/>
          <w:color w:val="000000"/>
          <w:sz w:val="22"/>
          <w:szCs w:val="22"/>
        </w:rPr>
        <w:t>Hennig</w:t>
      </w:r>
      <w:proofErr w:type="spellEnd"/>
      <w:r w:rsidRPr="00422E18">
        <w:rPr>
          <w:rFonts w:ascii="Arial" w:hAnsi="Arial" w:cs="Arial"/>
          <w:color w:val="000000"/>
          <w:sz w:val="22"/>
          <w:szCs w:val="22"/>
        </w:rPr>
        <w:t xml:space="preserve"> (1966), gained standing.  Proponents of </w:t>
      </w:r>
      <w:r w:rsidRPr="00422E18">
        <w:rPr>
          <w:rFonts w:ascii="Arial" w:hAnsi="Arial" w:cs="Arial"/>
          <w:b/>
          <w:color w:val="000000"/>
          <w:sz w:val="22"/>
          <w:szCs w:val="22"/>
        </w:rPr>
        <w:t>cladistics</w:t>
      </w:r>
      <w:r w:rsidRPr="00422E18">
        <w:rPr>
          <w:rFonts w:ascii="Arial" w:hAnsi="Arial" w:cs="Arial"/>
          <w:color w:val="000000"/>
          <w:sz w:val="22"/>
          <w:szCs w:val="22"/>
        </w:rPr>
        <w:t xml:space="preserve"> used the principle of </w:t>
      </w:r>
      <w:r w:rsidRPr="00422E18">
        <w:rPr>
          <w:rFonts w:ascii="Arial" w:hAnsi="Arial" w:cs="Arial"/>
          <w:b/>
          <w:color w:val="000000"/>
          <w:sz w:val="22"/>
          <w:szCs w:val="22"/>
        </w:rPr>
        <w:t>parsimony</w:t>
      </w:r>
      <w:r w:rsidRPr="00422E18">
        <w:rPr>
          <w:rFonts w:ascii="Arial" w:hAnsi="Arial" w:cs="Arial"/>
          <w:color w:val="000000"/>
          <w:sz w:val="22"/>
          <w:szCs w:val="22"/>
        </w:rPr>
        <w:t xml:space="preserve"> to argue that species should only be grouped using shared, derived traits (</w:t>
      </w:r>
      <w:r w:rsidRPr="00422E18">
        <w:rPr>
          <w:rFonts w:ascii="Arial" w:hAnsi="Arial" w:cs="Arial"/>
          <w:b/>
          <w:color w:val="000000"/>
          <w:sz w:val="22"/>
          <w:szCs w:val="22"/>
        </w:rPr>
        <w:t>synapomorphies</w:t>
      </w:r>
      <w:r w:rsidRPr="00422E18">
        <w:rPr>
          <w:rFonts w:ascii="Arial" w:hAnsi="Arial" w:cs="Arial"/>
          <w:color w:val="000000"/>
          <w:sz w:val="22"/>
          <w:szCs w:val="22"/>
        </w:rPr>
        <w:t>) and not shared ancestral traits (</w:t>
      </w:r>
      <w:proofErr w:type="spellStart"/>
      <w:r w:rsidRPr="00422E18">
        <w:rPr>
          <w:rFonts w:ascii="Arial" w:hAnsi="Arial" w:cs="Arial"/>
          <w:b/>
          <w:color w:val="000000"/>
          <w:sz w:val="22"/>
          <w:szCs w:val="22"/>
        </w:rPr>
        <w:t>symplesiomorphies</w:t>
      </w:r>
      <w:proofErr w:type="spellEnd"/>
      <w:r w:rsidRPr="00422E18">
        <w:rPr>
          <w:rFonts w:ascii="Arial" w:hAnsi="Arial" w:cs="Arial"/>
          <w:color w:val="000000"/>
          <w:sz w:val="22"/>
          <w:szCs w:val="22"/>
        </w:rPr>
        <w:t>) or convergent traits (</w:t>
      </w:r>
      <w:proofErr w:type="spellStart"/>
      <w:r w:rsidRPr="00422E18">
        <w:rPr>
          <w:rFonts w:ascii="Arial" w:hAnsi="Arial" w:cs="Arial"/>
          <w:b/>
          <w:color w:val="000000"/>
          <w:sz w:val="22"/>
          <w:szCs w:val="22"/>
        </w:rPr>
        <w:t>homoplasies</w:t>
      </w:r>
      <w:proofErr w:type="spellEnd"/>
      <w:r w:rsidRPr="00422E18">
        <w:rPr>
          <w:rFonts w:ascii="Arial" w:hAnsi="Arial" w:cs="Arial"/>
          <w:color w:val="000000"/>
          <w:sz w:val="22"/>
          <w:szCs w:val="22"/>
        </w:rPr>
        <w:t xml:space="preserve"> – singular forms of all these terms end in -</w:t>
      </w:r>
      <w:r w:rsidRPr="00422E18">
        <w:rPr>
          <w:rFonts w:ascii="Arial" w:hAnsi="Arial" w:cs="Arial"/>
          <w:b/>
          <w:color w:val="000000"/>
          <w:sz w:val="22"/>
          <w:szCs w:val="22"/>
        </w:rPr>
        <w:t>y</w:t>
      </w:r>
      <w:r w:rsidRPr="00422E18">
        <w:rPr>
          <w:rFonts w:ascii="Arial" w:hAnsi="Arial" w:cs="Arial"/>
          <w:color w:val="000000"/>
          <w:sz w:val="22"/>
          <w:szCs w:val="22"/>
        </w:rPr>
        <w:t xml:space="preserve">).  For example, </w:t>
      </w:r>
      <w:r w:rsidR="00125332" w:rsidRPr="00422E18">
        <w:rPr>
          <w:rFonts w:ascii="Arial" w:hAnsi="Arial" w:cs="Arial"/>
          <w:color w:val="000000"/>
          <w:sz w:val="22"/>
          <w:szCs w:val="22"/>
        </w:rPr>
        <w:t xml:space="preserve">body covering is a </w:t>
      </w:r>
      <w:r w:rsidR="00125332" w:rsidRPr="00422E18">
        <w:rPr>
          <w:rFonts w:ascii="Arial" w:hAnsi="Arial" w:cs="Arial"/>
          <w:b/>
          <w:color w:val="000000"/>
          <w:sz w:val="22"/>
          <w:szCs w:val="22"/>
        </w:rPr>
        <w:t>character</w:t>
      </w:r>
      <w:r w:rsidR="00125332" w:rsidRPr="00422E18">
        <w:rPr>
          <w:rFonts w:ascii="Arial" w:hAnsi="Arial" w:cs="Arial"/>
          <w:color w:val="000000"/>
          <w:sz w:val="22"/>
          <w:szCs w:val="22"/>
        </w:rPr>
        <w:t xml:space="preserve"> whose </w:t>
      </w:r>
      <w:r w:rsidR="00125332" w:rsidRPr="00422E18">
        <w:rPr>
          <w:rFonts w:ascii="Arial" w:hAnsi="Arial" w:cs="Arial"/>
          <w:b/>
          <w:color w:val="000000"/>
          <w:sz w:val="22"/>
          <w:szCs w:val="22"/>
        </w:rPr>
        <w:t>character states</w:t>
      </w:r>
      <w:r w:rsidR="00125332" w:rsidRPr="00422E18">
        <w:rPr>
          <w:rFonts w:ascii="Arial" w:hAnsi="Arial" w:cs="Arial"/>
          <w:color w:val="000000"/>
          <w:sz w:val="22"/>
          <w:szCs w:val="22"/>
        </w:rPr>
        <w:t xml:space="preserve"> (scales, hair, fur, feathers) can tell us a great deal about the evolutionary relationships within the Vertebrata through patterns of synapomorphies</w:t>
      </w:r>
      <w:r w:rsidR="00125332">
        <w:rPr>
          <w:rFonts w:ascii="Arial" w:hAnsi="Arial" w:cs="Arial"/>
          <w:color w:val="000000"/>
          <w:sz w:val="22"/>
          <w:szCs w:val="22"/>
        </w:rPr>
        <w:t>.</w:t>
      </w:r>
      <w:r w:rsidRPr="00422E18">
        <w:rPr>
          <w:rFonts w:ascii="Arial" w:hAnsi="Arial" w:cs="Arial"/>
          <w:color w:val="000000"/>
          <w:sz w:val="22"/>
          <w:szCs w:val="22"/>
        </w:rPr>
        <w:t xml:space="preserve">  On the other hand,</w:t>
      </w:r>
      <w:r w:rsidR="00125332" w:rsidRPr="00125332">
        <w:rPr>
          <w:rFonts w:ascii="Arial" w:hAnsi="Arial" w:cs="Arial"/>
          <w:color w:val="000000"/>
          <w:sz w:val="22"/>
          <w:szCs w:val="22"/>
        </w:rPr>
        <w:t xml:space="preserve"> </w:t>
      </w:r>
      <w:r w:rsidR="00125332" w:rsidRPr="00422E18">
        <w:rPr>
          <w:rFonts w:ascii="Arial" w:hAnsi="Arial" w:cs="Arial"/>
          <w:color w:val="000000"/>
          <w:sz w:val="22"/>
          <w:szCs w:val="22"/>
        </w:rPr>
        <w:t xml:space="preserve">the presence of a vertebral column tells us nothing about evolutionary relationships within the Vertebrata.  It is a </w:t>
      </w:r>
      <w:proofErr w:type="spellStart"/>
      <w:r w:rsidR="00125332" w:rsidRPr="00422E18">
        <w:rPr>
          <w:rFonts w:ascii="Arial" w:hAnsi="Arial" w:cs="Arial"/>
          <w:color w:val="000000"/>
          <w:sz w:val="22"/>
          <w:szCs w:val="22"/>
        </w:rPr>
        <w:t>symplesiomorphy</w:t>
      </w:r>
      <w:proofErr w:type="spellEnd"/>
      <w:r w:rsidR="00125332" w:rsidRPr="00422E18">
        <w:rPr>
          <w:rFonts w:ascii="Arial" w:hAnsi="Arial" w:cs="Arial"/>
          <w:color w:val="000000"/>
          <w:sz w:val="22"/>
          <w:szCs w:val="22"/>
        </w:rPr>
        <w:t>.</w:t>
      </w:r>
      <w:r w:rsidRPr="00422E18">
        <w:rPr>
          <w:rFonts w:ascii="Arial" w:hAnsi="Arial" w:cs="Arial"/>
          <w:color w:val="000000"/>
          <w:sz w:val="22"/>
          <w:szCs w:val="22"/>
        </w:rPr>
        <w:t xml:space="preserve">  </w:t>
      </w:r>
      <w:r w:rsidR="00125332">
        <w:rPr>
          <w:rFonts w:ascii="Arial" w:hAnsi="Arial" w:cs="Arial"/>
          <w:color w:val="000000"/>
          <w:sz w:val="22"/>
          <w:szCs w:val="22"/>
        </w:rPr>
        <w:t>Similarly, t</w:t>
      </w:r>
      <w:r w:rsidRPr="00422E18">
        <w:rPr>
          <w:rFonts w:ascii="Arial" w:hAnsi="Arial" w:cs="Arial"/>
          <w:color w:val="000000"/>
          <w:sz w:val="22"/>
          <w:szCs w:val="22"/>
        </w:rPr>
        <w:t xml:space="preserve">he presence of wings is a </w:t>
      </w:r>
      <w:proofErr w:type="spellStart"/>
      <w:r w:rsidRPr="00422E18">
        <w:rPr>
          <w:rFonts w:ascii="Arial" w:hAnsi="Arial" w:cs="Arial"/>
          <w:color w:val="000000"/>
          <w:sz w:val="22"/>
          <w:szCs w:val="22"/>
        </w:rPr>
        <w:t>homoplasy</w:t>
      </w:r>
      <w:proofErr w:type="spellEnd"/>
      <w:r w:rsidRPr="00422E18">
        <w:rPr>
          <w:rFonts w:ascii="Arial" w:hAnsi="Arial" w:cs="Arial"/>
          <w:color w:val="000000"/>
          <w:sz w:val="22"/>
          <w:szCs w:val="22"/>
        </w:rPr>
        <w:t xml:space="preserve"> in different animal groups (e.g., insects, birds, bats) and could mislead us (or </w:t>
      </w:r>
      <w:proofErr w:type="spellStart"/>
      <w:r w:rsidRPr="00422E18">
        <w:rPr>
          <w:rFonts w:ascii="Arial" w:hAnsi="Arial" w:cs="Arial"/>
          <w:color w:val="000000"/>
          <w:sz w:val="22"/>
          <w:szCs w:val="22"/>
        </w:rPr>
        <w:t>pheneticists</w:t>
      </w:r>
      <w:proofErr w:type="spellEnd"/>
      <w:r w:rsidRPr="00422E18">
        <w:rPr>
          <w:rFonts w:ascii="Arial" w:hAnsi="Arial" w:cs="Arial"/>
          <w:color w:val="000000"/>
          <w:sz w:val="22"/>
          <w:szCs w:val="22"/>
        </w:rPr>
        <w:t xml:space="preserve">).  Cladistic methods are still widely used (as are some </w:t>
      </w:r>
      <w:proofErr w:type="spellStart"/>
      <w:r w:rsidRPr="00422E18">
        <w:rPr>
          <w:rFonts w:ascii="Arial" w:hAnsi="Arial" w:cs="Arial"/>
          <w:color w:val="000000"/>
          <w:sz w:val="22"/>
          <w:szCs w:val="22"/>
        </w:rPr>
        <w:t>phenetic</w:t>
      </w:r>
      <w:proofErr w:type="spellEnd"/>
      <w:r w:rsidRPr="00422E18">
        <w:rPr>
          <w:rFonts w:ascii="Arial" w:hAnsi="Arial" w:cs="Arial"/>
          <w:color w:val="000000"/>
          <w:sz w:val="22"/>
          <w:szCs w:val="22"/>
        </w:rPr>
        <w:t xml:space="preserve"> methods) but for the analysis of DNA data, mathematically intensive statistical methods like </w:t>
      </w:r>
      <w:r w:rsidRPr="00422E18">
        <w:rPr>
          <w:rFonts w:ascii="Arial" w:hAnsi="Arial" w:cs="Arial"/>
          <w:b/>
          <w:color w:val="000000"/>
          <w:sz w:val="22"/>
          <w:szCs w:val="22"/>
        </w:rPr>
        <w:t>Maximum Likelihood</w:t>
      </w:r>
      <w:r w:rsidRPr="00422E18">
        <w:rPr>
          <w:rFonts w:ascii="Arial" w:hAnsi="Arial" w:cs="Arial"/>
          <w:color w:val="000000"/>
          <w:sz w:val="22"/>
          <w:szCs w:val="22"/>
        </w:rPr>
        <w:t xml:space="preserve"> are now very popular.  These methods rely on complex models of DNA and protein mutation, and </w:t>
      </w:r>
      <w:r w:rsidR="00E50FCE">
        <w:rPr>
          <w:rFonts w:ascii="Arial" w:hAnsi="Arial" w:cs="Arial"/>
          <w:color w:val="000000"/>
          <w:sz w:val="22"/>
          <w:szCs w:val="22"/>
        </w:rPr>
        <w:t xml:space="preserve">prefer </w:t>
      </w:r>
      <w:r w:rsidR="00B1647D">
        <w:rPr>
          <w:rFonts w:ascii="Arial" w:hAnsi="Arial" w:cs="Arial"/>
          <w:color w:val="000000"/>
          <w:sz w:val="22"/>
          <w:szCs w:val="22"/>
        </w:rPr>
        <w:t>the</w:t>
      </w:r>
      <w:r w:rsidR="00E50FCE">
        <w:rPr>
          <w:rFonts w:ascii="Arial" w:hAnsi="Arial" w:cs="Arial"/>
          <w:color w:val="000000"/>
          <w:sz w:val="22"/>
          <w:szCs w:val="22"/>
        </w:rPr>
        <w:t xml:space="preserve"> phylogenetic hypothesis </w:t>
      </w:r>
      <w:r w:rsidRPr="00422E18">
        <w:rPr>
          <w:rFonts w:ascii="Arial" w:hAnsi="Arial" w:cs="Arial"/>
          <w:color w:val="000000"/>
          <w:sz w:val="22"/>
          <w:szCs w:val="22"/>
        </w:rPr>
        <w:t>that is the most likely given the data.</w:t>
      </w:r>
    </w:p>
    <w:p w14:paraId="21AA3079" w14:textId="77777777" w:rsidR="004F0A87" w:rsidRDefault="004F0A87" w:rsidP="00551D85">
      <w:pPr>
        <w:autoSpaceDE w:val="0"/>
        <w:autoSpaceDN w:val="0"/>
        <w:adjustRightInd w:val="0"/>
        <w:rPr>
          <w:rFonts w:ascii="Arial" w:hAnsi="Arial" w:cs="Arial"/>
          <w:b/>
          <w:color w:val="000000"/>
          <w:sz w:val="22"/>
          <w:szCs w:val="22"/>
          <w:u w:val="single"/>
        </w:rPr>
      </w:pPr>
    </w:p>
    <w:p w14:paraId="19126129" w14:textId="77777777" w:rsidR="004F0A87" w:rsidRDefault="00551D85" w:rsidP="00551D85">
      <w:pPr>
        <w:autoSpaceDE w:val="0"/>
        <w:autoSpaceDN w:val="0"/>
        <w:adjustRightInd w:val="0"/>
        <w:rPr>
          <w:rFonts w:ascii="Arial" w:hAnsi="Arial" w:cs="Arial"/>
          <w:color w:val="000000"/>
          <w:sz w:val="22"/>
          <w:szCs w:val="22"/>
        </w:rPr>
      </w:pPr>
      <w:r w:rsidRPr="00422E18">
        <w:rPr>
          <w:rFonts w:ascii="Arial" w:hAnsi="Arial" w:cs="Arial"/>
          <w:b/>
          <w:color w:val="000000"/>
          <w:sz w:val="22"/>
          <w:szCs w:val="22"/>
          <w:u w:val="single"/>
        </w:rPr>
        <w:t>Our Project</w:t>
      </w:r>
      <w:r w:rsidRPr="00422E18">
        <w:rPr>
          <w:rFonts w:ascii="Arial" w:hAnsi="Arial" w:cs="Arial"/>
          <w:color w:val="000000"/>
          <w:sz w:val="22"/>
          <w:szCs w:val="22"/>
        </w:rPr>
        <w:t xml:space="preserve"> –</w:t>
      </w:r>
      <w:r w:rsidR="004F0A87">
        <w:rPr>
          <w:rFonts w:ascii="Arial" w:hAnsi="Arial" w:cs="Arial"/>
          <w:color w:val="000000"/>
          <w:sz w:val="22"/>
          <w:szCs w:val="22"/>
        </w:rPr>
        <w:t xml:space="preserve">   </w:t>
      </w:r>
      <w:r w:rsidR="004F0A87" w:rsidRPr="00422E18">
        <w:rPr>
          <w:rFonts w:ascii="Arial" w:hAnsi="Arial" w:cs="Arial"/>
          <w:color w:val="000000"/>
          <w:sz w:val="22"/>
          <w:szCs w:val="22"/>
        </w:rPr>
        <w:t xml:space="preserve">Working in groups of two, you will </w:t>
      </w:r>
      <w:r w:rsidR="004F0A87">
        <w:rPr>
          <w:rFonts w:ascii="Arial" w:hAnsi="Arial" w:cs="Arial"/>
          <w:color w:val="000000"/>
          <w:sz w:val="22"/>
          <w:szCs w:val="22"/>
        </w:rPr>
        <w:t xml:space="preserve">find </w:t>
      </w:r>
      <w:r w:rsidR="00125332">
        <w:rPr>
          <w:rFonts w:ascii="Arial" w:hAnsi="Arial" w:cs="Arial"/>
          <w:color w:val="000000"/>
          <w:sz w:val="22"/>
          <w:szCs w:val="22"/>
        </w:rPr>
        <w:t xml:space="preserve">the best </w:t>
      </w:r>
      <w:r w:rsidR="004F0A87">
        <w:rPr>
          <w:rFonts w:ascii="Arial" w:hAnsi="Arial" w:cs="Arial"/>
          <w:color w:val="000000"/>
          <w:sz w:val="22"/>
          <w:szCs w:val="22"/>
        </w:rPr>
        <w:t xml:space="preserve">phylogenies for two groups: 1) </w:t>
      </w:r>
      <w:r w:rsidR="00125332">
        <w:rPr>
          <w:rFonts w:ascii="Arial" w:hAnsi="Arial" w:cs="Arial"/>
          <w:color w:val="000000"/>
          <w:sz w:val="22"/>
          <w:szCs w:val="22"/>
        </w:rPr>
        <w:t xml:space="preserve">selected </w:t>
      </w:r>
      <w:r w:rsidR="004F0A87" w:rsidRPr="00422E18">
        <w:rPr>
          <w:rFonts w:ascii="Arial" w:hAnsi="Arial" w:cs="Arial"/>
          <w:color w:val="000000"/>
          <w:sz w:val="22"/>
          <w:szCs w:val="22"/>
        </w:rPr>
        <w:t xml:space="preserve">vertebrates and </w:t>
      </w:r>
      <w:r w:rsidR="004F0A87">
        <w:rPr>
          <w:rFonts w:ascii="Arial" w:hAnsi="Arial" w:cs="Arial"/>
          <w:color w:val="000000"/>
          <w:sz w:val="22"/>
          <w:szCs w:val="22"/>
        </w:rPr>
        <w:t>2)</w:t>
      </w:r>
      <w:r w:rsidR="004F0A87" w:rsidRPr="00422E18">
        <w:rPr>
          <w:rFonts w:ascii="Arial" w:hAnsi="Arial" w:cs="Arial"/>
          <w:color w:val="000000"/>
          <w:sz w:val="22"/>
          <w:szCs w:val="22"/>
        </w:rPr>
        <w:t xml:space="preserve"> </w:t>
      </w:r>
      <w:r w:rsidR="00125332">
        <w:rPr>
          <w:rFonts w:ascii="Arial" w:hAnsi="Arial" w:cs="Arial"/>
          <w:color w:val="000000"/>
          <w:sz w:val="22"/>
          <w:szCs w:val="22"/>
        </w:rPr>
        <w:t xml:space="preserve">eight primate species.  </w:t>
      </w:r>
      <w:r w:rsidR="004F0A87">
        <w:rPr>
          <w:rFonts w:ascii="Arial" w:hAnsi="Arial" w:cs="Arial"/>
          <w:color w:val="000000"/>
          <w:sz w:val="22"/>
          <w:szCs w:val="22"/>
        </w:rPr>
        <w:t xml:space="preserve">In </w:t>
      </w:r>
      <w:r w:rsidR="00E50FCE">
        <w:rPr>
          <w:rFonts w:ascii="Arial" w:hAnsi="Arial" w:cs="Arial"/>
          <w:color w:val="000000"/>
          <w:sz w:val="22"/>
          <w:szCs w:val="22"/>
        </w:rPr>
        <w:t>each</w:t>
      </w:r>
      <w:r w:rsidR="004F0A87">
        <w:rPr>
          <w:rFonts w:ascii="Arial" w:hAnsi="Arial" w:cs="Arial"/>
          <w:color w:val="000000"/>
          <w:sz w:val="22"/>
          <w:szCs w:val="22"/>
        </w:rPr>
        <w:t xml:space="preserve"> case, you will </w:t>
      </w:r>
      <w:r w:rsidR="004F0A87" w:rsidRPr="00422E18">
        <w:rPr>
          <w:rFonts w:ascii="Arial" w:hAnsi="Arial" w:cs="Arial"/>
          <w:color w:val="000000"/>
          <w:sz w:val="22"/>
          <w:szCs w:val="22"/>
        </w:rPr>
        <w:t xml:space="preserve">employ the </w:t>
      </w:r>
      <w:r w:rsidR="004F0A87" w:rsidRPr="00422E18">
        <w:rPr>
          <w:rFonts w:ascii="Arial" w:hAnsi="Arial" w:cs="Arial"/>
          <w:b/>
          <w:bCs/>
          <w:color w:val="000000"/>
          <w:sz w:val="22"/>
          <w:szCs w:val="22"/>
        </w:rPr>
        <w:t xml:space="preserve">principle of parsimony </w:t>
      </w:r>
      <w:r w:rsidR="004F0A87" w:rsidRPr="00422E18">
        <w:rPr>
          <w:rFonts w:ascii="Arial" w:hAnsi="Arial" w:cs="Arial"/>
          <w:color w:val="000000"/>
          <w:sz w:val="22"/>
          <w:szCs w:val="22"/>
        </w:rPr>
        <w:t>– that is</w:t>
      </w:r>
      <w:r w:rsidR="004F0A87">
        <w:rPr>
          <w:rFonts w:ascii="Arial" w:hAnsi="Arial" w:cs="Arial"/>
          <w:color w:val="000000"/>
          <w:sz w:val="22"/>
          <w:szCs w:val="22"/>
        </w:rPr>
        <w:t>,</w:t>
      </w:r>
      <w:r w:rsidR="004F0A87" w:rsidRPr="00422E18">
        <w:rPr>
          <w:rFonts w:ascii="Arial" w:hAnsi="Arial" w:cs="Arial"/>
          <w:color w:val="000000"/>
          <w:sz w:val="22"/>
          <w:szCs w:val="22"/>
        </w:rPr>
        <w:t xml:space="preserve"> </w:t>
      </w:r>
      <w:r w:rsidR="004F0A87">
        <w:rPr>
          <w:rFonts w:ascii="Arial" w:hAnsi="Arial" w:cs="Arial"/>
          <w:color w:val="000000"/>
          <w:sz w:val="22"/>
          <w:szCs w:val="22"/>
        </w:rPr>
        <w:t>you will</w:t>
      </w:r>
      <w:r w:rsidR="004F0A87" w:rsidRPr="00422E18">
        <w:rPr>
          <w:rFonts w:ascii="Arial" w:hAnsi="Arial" w:cs="Arial"/>
          <w:color w:val="000000"/>
          <w:sz w:val="22"/>
          <w:szCs w:val="22"/>
        </w:rPr>
        <w:t xml:space="preserve"> accept the tree of shortest length (i.e., </w:t>
      </w:r>
      <w:r w:rsidR="004F0A87">
        <w:rPr>
          <w:rFonts w:ascii="Arial" w:hAnsi="Arial" w:cs="Arial"/>
          <w:color w:val="000000"/>
          <w:sz w:val="22"/>
          <w:szCs w:val="22"/>
        </w:rPr>
        <w:t>the tree hypothesizing the fewest</w:t>
      </w:r>
      <w:r w:rsidR="004F0A87" w:rsidRPr="00422E18">
        <w:rPr>
          <w:rFonts w:ascii="Arial" w:hAnsi="Arial" w:cs="Arial"/>
          <w:color w:val="000000"/>
          <w:sz w:val="22"/>
          <w:szCs w:val="22"/>
        </w:rPr>
        <w:t xml:space="preserve"> number of </w:t>
      </w:r>
      <w:r w:rsidR="004F0A87">
        <w:rPr>
          <w:rFonts w:ascii="Arial" w:hAnsi="Arial" w:cs="Arial"/>
          <w:color w:val="000000"/>
          <w:sz w:val="22"/>
          <w:szCs w:val="22"/>
        </w:rPr>
        <w:t xml:space="preserve">character state </w:t>
      </w:r>
      <w:r w:rsidR="004F0A87" w:rsidRPr="00422E18">
        <w:rPr>
          <w:rFonts w:ascii="Arial" w:hAnsi="Arial" w:cs="Arial"/>
          <w:color w:val="000000"/>
          <w:sz w:val="22"/>
          <w:szCs w:val="22"/>
        </w:rPr>
        <w:t>changes) as the best estimate of the true phylogeny.</w:t>
      </w:r>
      <w:r w:rsidR="00125332">
        <w:rPr>
          <w:rFonts w:ascii="Arial" w:hAnsi="Arial" w:cs="Arial"/>
          <w:color w:val="000000"/>
          <w:sz w:val="22"/>
          <w:szCs w:val="22"/>
        </w:rPr>
        <w:t xml:space="preserve">  </w:t>
      </w:r>
      <w:r w:rsidR="00125332" w:rsidRPr="00125332">
        <w:rPr>
          <w:rFonts w:ascii="Arial" w:hAnsi="Arial" w:cs="Arial"/>
          <w:bCs/>
          <w:color w:val="000000"/>
          <w:sz w:val="22"/>
          <w:szCs w:val="22"/>
        </w:rPr>
        <w:lastRenderedPageBreak/>
        <w:t xml:space="preserve">Remember, </w:t>
      </w:r>
      <w:r w:rsidR="00125332">
        <w:rPr>
          <w:rFonts w:ascii="Arial" w:hAnsi="Arial" w:cs="Arial"/>
          <w:b/>
          <w:bCs/>
          <w:color w:val="000000"/>
          <w:sz w:val="22"/>
          <w:szCs w:val="22"/>
        </w:rPr>
        <w:t>s</w:t>
      </w:r>
      <w:r w:rsidR="00125332" w:rsidRPr="00422E18">
        <w:rPr>
          <w:rFonts w:ascii="Arial" w:hAnsi="Arial" w:cs="Arial"/>
          <w:b/>
          <w:bCs/>
          <w:color w:val="000000"/>
          <w:sz w:val="22"/>
          <w:szCs w:val="22"/>
        </w:rPr>
        <w:t xml:space="preserve">ynapomorphies </w:t>
      </w:r>
      <w:r w:rsidR="00125332" w:rsidRPr="00422E18">
        <w:rPr>
          <w:rFonts w:ascii="Arial" w:hAnsi="Arial" w:cs="Arial"/>
          <w:color w:val="000000"/>
          <w:sz w:val="22"/>
          <w:szCs w:val="22"/>
        </w:rPr>
        <w:t xml:space="preserve">(shared derived character states) are evidence of common ancestry, whereas </w:t>
      </w:r>
      <w:proofErr w:type="spellStart"/>
      <w:r w:rsidR="00125332" w:rsidRPr="00422E18">
        <w:rPr>
          <w:rFonts w:ascii="Arial" w:hAnsi="Arial" w:cs="Arial"/>
          <w:b/>
          <w:color w:val="000000"/>
          <w:sz w:val="22"/>
          <w:szCs w:val="22"/>
        </w:rPr>
        <w:t>symplesiomorphies</w:t>
      </w:r>
      <w:proofErr w:type="spellEnd"/>
      <w:r w:rsidR="00A95F67">
        <w:rPr>
          <w:rFonts w:ascii="Arial" w:hAnsi="Arial" w:cs="Arial"/>
          <w:color w:val="000000"/>
          <w:sz w:val="22"/>
          <w:szCs w:val="22"/>
        </w:rPr>
        <w:t xml:space="preserve"> and </w:t>
      </w:r>
      <w:proofErr w:type="spellStart"/>
      <w:r w:rsidR="00A95F67" w:rsidRPr="00A95F67">
        <w:rPr>
          <w:rFonts w:ascii="Arial" w:hAnsi="Arial" w:cs="Arial"/>
          <w:b/>
          <w:color w:val="000000"/>
          <w:sz w:val="22"/>
          <w:szCs w:val="22"/>
        </w:rPr>
        <w:t>homoplasies</w:t>
      </w:r>
      <w:proofErr w:type="spellEnd"/>
      <w:r w:rsidR="00A95F67">
        <w:rPr>
          <w:rFonts w:ascii="Arial" w:hAnsi="Arial" w:cs="Arial"/>
          <w:color w:val="000000"/>
          <w:sz w:val="22"/>
          <w:szCs w:val="22"/>
        </w:rPr>
        <w:t xml:space="preserve"> are </w:t>
      </w:r>
      <w:r w:rsidR="00A95F67" w:rsidRPr="00A95F67">
        <w:rPr>
          <w:rFonts w:ascii="Arial" w:hAnsi="Arial" w:cs="Arial"/>
          <w:b/>
          <w:color w:val="000000"/>
          <w:sz w:val="22"/>
          <w:szCs w:val="22"/>
        </w:rPr>
        <w:t>not</w:t>
      </w:r>
      <w:r w:rsidR="00125332" w:rsidRPr="00422E18">
        <w:rPr>
          <w:rFonts w:ascii="Arial" w:hAnsi="Arial" w:cs="Arial"/>
          <w:color w:val="000000"/>
          <w:sz w:val="22"/>
          <w:szCs w:val="22"/>
        </w:rPr>
        <w:t>.</w:t>
      </w:r>
    </w:p>
    <w:p w14:paraId="71261525" w14:textId="77777777" w:rsidR="00551D85" w:rsidRPr="00422E18" w:rsidRDefault="00551D85" w:rsidP="00551D85">
      <w:pPr>
        <w:autoSpaceDE w:val="0"/>
        <w:autoSpaceDN w:val="0"/>
        <w:adjustRightInd w:val="0"/>
        <w:rPr>
          <w:rFonts w:ascii="Arial" w:hAnsi="Arial" w:cs="Arial"/>
          <w:color w:val="000000"/>
          <w:sz w:val="22"/>
          <w:szCs w:val="22"/>
        </w:rPr>
      </w:pPr>
    </w:p>
    <w:p w14:paraId="5D060F92" w14:textId="77777777" w:rsidR="00551D85" w:rsidRDefault="00551D85" w:rsidP="00551D85">
      <w:pPr>
        <w:autoSpaceDE w:val="0"/>
        <w:autoSpaceDN w:val="0"/>
        <w:adjustRightInd w:val="0"/>
        <w:rPr>
          <w:rFonts w:ascii="Arial" w:hAnsi="Arial" w:cs="Arial"/>
          <w:b/>
          <w:color w:val="000000"/>
          <w:sz w:val="22"/>
          <w:szCs w:val="22"/>
          <w:u w:val="single"/>
        </w:rPr>
      </w:pPr>
      <w:r w:rsidRPr="00422E18">
        <w:rPr>
          <w:rFonts w:ascii="Arial" w:hAnsi="Arial" w:cs="Arial"/>
          <w:b/>
          <w:color w:val="000000"/>
          <w:sz w:val="22"/>
          <w:szCs w:val="22"/>
          <w:u w:val="single"/>
        </w:rPr>
        <w:t xml:space="preserve">Steps to create a phylogenetic tree – Vertebrates </w:t>
      </w:r>
      <w:r w:rsidR="00D940D0">
        <w:rPr>
          <w:rFonts w:ascii="Arial" w:hAnsi="Arial" w:cs="Arial"/>
          <w:b/>
          <w:color w:val="000000"/>
          <w:sz w:val="22"/>
          <w:szCs w:val="22"/>
          <w:u w:val="single"/>
        </w:rPr>
        <w:t>e</w:t>
      </w:r>
      <w:r w:rsidRPr="00422E18">
        <w:rPr>
          <w:rFonts w:ascii="Arial" w:hAnsi="Arial" w:cs="Arial"/>
          <w:b/>
          <w:color w:val="000000"/>
          <w:sz w:val="22"/>
          <w:szCs w:val="22"/>
          <w:u w:val="single"/>
        </w:rPr>
        <w:t xml:space="preserve">xample </w:t>
      </w:r>
    </w:p>
    <w:p w14:paraId="4C9039DE" w14:textId="77777777" w:rsidR="00551D85" w:rsidRPr="00422E18" w:rsidRDefault="00551D85" w:rsidP="00551D85">
      <w:pPr>
        <w:autoSpaceDE w:val="0"/>
        <w:autoSpaceDN w:val="0"/>
        <w:adjustRightInd w:val="0"/>
        <w:rPr>
          <w:rFonts w:ascii="Arial" w:hAnsi="Arial" w:cs="Arial"/>
          <w:color w:val="000000"/>
          <w:sz w:val="22"/>
          <w:szCs w:val="22"/>
        </w:rPr>
      </w:pPr>
    </w:p>
    <w:p w14:paraId="5408CDB8" w14:textId="77777777" w:rsidR="00422E18" w:rsidRPr="00422E18" w:rsidRDefault="00551D85" w:rsidP="00551D85">
      <w:pPr>
        <w:numPr>
          <w:ilvl w:val="0"/>
          <w:numId w:val="2"/>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The data files that we are going to work with today are located </w:t>
      </w:r>
      <w:r w:rsidR="00422E18" w:rsidRPr="00422E18">
        <w:rPr>
          <w:rFonts w:ascii="Arial" w:hAnsi="Arial" w:cs="Arial"/>
          <w:color w:val="000000"/>
          <w:sz w:val="22"/>
          <w:szCs w:val="22"/>
        </w:rPr>
        <w:t xml:space="preserve">on the Biology 208 webpage, which can be reached via the Biology Department webpage.  Copy the two data files to the desktop of your computer, either by </w:t>
      </w:r>
      <w:r w:rsidR="00422E18" w:rsidRPr="0006550C">
        <w:rPr>
          <w:rFonts w:ascii="Arial" w:hAnsi="Arial" w:cs="Arial"/>
          <w:b/>
          <w:color w:val="000000"/>
          <w:sz w:val="22"/>
          <w:szCs w:val="22"/>
        </w:rPr>
        <w:t>right-clicking on a PC</w:t>
      </w:r>
      <w:r w:rsidR="00422E18" w:rsidRPr="00422E18">
        <w:rPr>
          <w:rFonts w:ascii="Arial" w:hAnsi="Arial" w:cs="Arial"/>
          <w:color w:val="000000"/>
          <w:sz w:val="22"/>
          <w:szCs w:val="22"/>
        </w:rPr>
        <w:t xml:space="preserve">, or by </w:t>
      </w:r>
      <w:r w:rsidR="00BD29E8" w:rsidRPr="0006550C">
        <w:rPr>
          <w:rFonts w:ascii="Arial" w:hAnsi="Arial" w:cs="Arial"/>
          <w:b/>
          <w:color w:val="000000"/>
          <w:sz w:val="22"/>
          <w:szCs w:val="22"/>
        </w:rPr>
        <w:t>control-clicki</w:t>
      </w:r>
      <w:r w:rsidR="00422E18" w:rsidRPr="0006550C">
        <w:rPr>
          <w:rFonts w:ascii="Arial" w:hAnsi="Arial" w:cs="Arial"/>
          <w:b/>
          <w:color w:val="000000"/>
          <w:sz w:val="22"/>
          <w:szCs w:val="22"/>
        </w:rPr>
        <w:t>ng on the Macs</w:t>
      </w:r>
      <w:r w:rsidR="00BD29E8">
        <w:rPr>
          <w:rFonts w:ascii="Arial" w:hAnsi="Arial" w:cs="Arial"/>
          <w:color w:val="000000"/>
          <w:sz w:val="22"/>
          <w:szCs w:val="22"/>
        </w:rPr>
        <w:t xml:space="preserve"> and selecting “</w:t>
      </w:r>
      <w:r w:rsidR="00BD29E8" w:rsidRPr="00BD29E8">
        <w:rPr>
          <w:rFonts w:ascii="Arial" w:hAnsi="Arial" w:cs="Arial"/>
          <w:b/>
          <w:color w:val="000000"/>
          <w:sz w:val="22"/>
          <w:szCs w:val="22"/>
        </w:rPr>
        <w:t>Save Link As</w:t>
      </w:r>
      <w:r w:rsidR="0006550C">
        <w:rPr>
          <w:rFonts w:ascii="Arial" w:hAnsi="Arial" w:cs="Arial"/>
          <w:color w:val="000000"/>
          <w:sz w:val="22"/>
          <w:szCs w:val="22"/>
        </w:rPr>
        <w:t>” or “</w:t>
      </w:r>
      <w:r w:rsidR="0006550C" w:rsidRPr="0006550C">
        <w:rPr>
          <w:rFonts w:ascii="Arial" w:hAnsi="Arial" w:cs="Arial"/>
          <w:b/>
          <w:color w:val="000000"/>
          <w:sz w:val="22"/>
          <w:szCs w:val="22"/>
        </w:rPr>
        <w:t>Download file</w:t>
      </w:r>
      <w:r w:rsidR="0006550C">
        <w:rPr>
          <w:rFonts w:ascii="Arial" w:hAnsi="Arial" w:cs="Arial"/>
          <w:color w:val="000000"/>
          <w:sz w:val="22"/>
          <w:szCs w:val="22"/>
        </w:rPr>
        <w:t>”</w:t>
      </w:r>
      <w:r w:rsidR="00BD29E8">
        <w:rPr>
          <w:rFonts w:ascii="Arial" w:hAnsi="Arial" w:cs="Arial"/>
          <w:color w:val="000000"/>
          <w:sz w:val="22"/>
          <w:szCs w:val="22"/>
        </w:rPr>
        <w:t xml:space="preserve"> or some variation of this</w:t>
      </w:r>
      <w:r w:rsidR="00422E18" w:rsidRPr="00422E18">
        <w:rPr>
          <w:rFonts w:ascii="Arial" w:hAnsi="Arial" w:cs="Arial"/>
          <w:color w:val="000000"/>
          <w:sz w:val="22"/>
          <w:szCs w:val="22"/>
        </w:rPr>
        <w:t>.</w:t>
      </w:r>
    </w:p>
    <w:p w14:paraId="70C8DE0A" w14:textId="77777777" w:rsidR="00551D85" w:rsidRPr="00422E18" w:rsidRDefault="00551D85" w:rsidP="00551D85">
      <w:pPr>
        <w:autoSpaceDE w:val="0"/>
        <w:autoSpaceDN w:val="0"/>
        <w:adjustRightInd w:val="0"/>
        <w:rPr>
          <w:rFonts w:ascii="Arial" w:hAnsi="Arial" w:cs="Arial"/>
          <w:color w:val="000000"/>
          <w:sz w:val="22"/>
          <w:szCs w:val="22"/>
        </w:rPr>
      </w:pPr>
    </w:p>
    <w:p w14:paraId="64FB096F" w14:textId="77777777" w:rsidR="00551D85" w:rsidRPr="00422E18" w:rsidRDefault="00551D85" w:rsidP="00551D85">
      <w:pPr>
        <w:numPr>
          <w:ilvl w:val="0"/>
          <w:numId w:val="2"/>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Next, working with your partner, open the computer program </w:t>
      </w:r>
      <w:r w:rsidRPr="00422E18">
        <w:rPr>
          <w:rFonts w:ascii="Arial" w:hAnsi="Arial" w:cs="Arial"/>
          <w:b/>
          <w:color w:val="000000"/>
          <w:sz w:val="22"/>
          <w:szCs w:val="22"/>
        </w:rPr>
        <w:t>Mesquite</w:t>
      </w:r>
      <w:r w:rsidRPr="00422E18">
        <w:rPr>
          <w:rFonts w:ascii="Arial" w:hAnsi="Arial" w:cs="Arial"/>
          <w:color w:val="000000"/>
          <w:sz w:val="22"/>
          <w:szCs w:val="22"/>
        </w:rPr>
        <w:t xml:space="preserve"> (</w:t>
      </w:r>
      <w:proofErr w:type="spellStart"/>
      <w:r w:rsidRPr="00422E18">
        <w:rPr>
          <w:rFonts w:ascii="Arial" w:hAnsi="Arial" w:cs="Arial"/>
          <w:color w:val="000000"/>
          <w:sz w:val="22"/>
          <w:szCs w:val="22"/>
        </w:rPr>
        <w:t>Maddison</w:t>
      </w:r>
      <w:proofErr w:type="spellEnd"/>
      <w:r w:rsidRPr="00422E18">
        <w:rPr>
          <w:rFonts w:ascii="Arial" w:hAnsi="Arial" w:cs="Arial"/>
          <w:color w:val="000000"/>
          <w:sz w:val="22"/>
          <w:szCs w:val="22"/>
        </w:rPr>
        <w:t xml:space="preserve"> and </w:t>
      </w:r>
      <w:proofErr w:type="spellStart"/>
      <w:r w:rsidRPr="00422E18">
        <w:rPr>
          <w:rFonts w:ascii="Arial" w:hAnsi="Arial" w:cs="Arial"/>
          <w:color w:val="000000"/>
          <w:sz w:val="22"/>
          <w:szCs w:val="22"/>
        </w:rPr>
        <w:t>Maddison</w:t>
      </w:r>
      <w:proofErr w:type="spellEnd"/>
      <w:r w:rsidRPr="00422E18">
        <w:rPr>
          <w:rFonts w:ascii="Arial" w:hAnsi="Arial" w:cs="Arial"/>
          <w:color w:val="000000"/>
          <w:sz w:val="22"/>
          <w:szCs w:val="22"/>
        </w:rPr>
        <w:t xml:space="preserve"> 2004).  Look for the icon with the little green tree branches.  Mesquite is a Java application, and so it runs in the same fashion on Macs and PCs.  </w:t>
      </w:r>
      <w:r w:rsidR="00BD29E8">
        <w:rPr>
          <w:rFonts w:ascii="Arial" w:hAnsi="Arial" w:cs="Arial"/>
          <w:color w:val="000000"/>
          <w:sz w:val="22"/>
          <w:szCs w:val="22"/>
        </w:rPr>
        <w:t>(If Mesquite is not on your computer, go to Mesquiteproject.org to download it</w:t>
      </w:r>
      <w:r w:rsidR="00014D4D">
        <w:rPr>
          <w:rFonts w:ascii="Arial" w:hAnsi="Arial" w:cs="Arial"/>
          <w:color w:val="000000"/>
          <w:sz w:val="22"/>
          <w:szCs w:val="22"/>
        </w:rPr>
        <w:t>.</w:t>
      </w:r>
      <w:r w:rsidR="00BD29E8">
        <w:rPr>
          <w:rFonts w:ascii="Arial" w:hAnsi="Arial" w:cs="Arial"/>
          <w:color w:val="000000"/>
          <w:sz w:val="22"/>
          <w:szCs w:val="22"/>
        </w:rPr>
        <w:t>)</w:t>
      </w:r>
      <w:r w:rsidR="00730BDF">
        <w:rPr>
          <w:rFonts w:ascii="Arial" w:hAnsi="Arial" w:cs="Arial"/>
          <w:color w:val="000000"/>
          <w:sz w:val="22"/>
          <w:szCs w:val="22"/>
        </w:rPr>
        <w:t xml:space="preserve"> </w:t>
      </w:r>
      <w:r w:rsidR="00BD29E8">
        <w:rPr>
          <w:rFonts w:ascii="Arial" w:hAnsi="Arial" w:cs="Arial"/>
          <w:color w:val="000000"/>
          <w:sz w:val="22"/>
          <w:szCs w:val="22"/>
        </w:rPr>
        <w:t xml:space="preserve"> </w:t>
      </w:r>
      <w:r w:rsidR="006263A3">
        <w:rPr>
          <w:rFonts w:ascii="Arial" w:hAnsi="Arial" w:cs="Arial"/>
          <w:color w:val="000000"/>
          <w:sz w:val="22"/>
          <w:szCs w:val="22"/>
        </w:rPr>
        <w:t>If any error or other messages appear, click the “</w:t>
      </w:r>
      <w:r w:rsidR="006263A3" w:rsidRPr="006263A3">
        <w:rPr>
          <w:rFonts w:ascii="Arial" w:hAnsi="Arial" w:cs="Arial"/>
          <w:b/>
          <w:color w:val="000000"/>
          <w:sz w:val="22"/>
          <w:szCs w:val="22"/>
        </w:rPr>
        <w:t>OK</w:t>
      </w:r>
      <w:r w:rsidR="006263A3">
        <w:rPr>
          <w:rFonts w:ascii="Arial" w:hAnsi="Arial" w:cs="Arial"/>
          <w:color w:val="000000"/>
          <w:sz w:val="22"/>
          <w:szCs w:val="22"/>
        </w:rPr>
        <w:t>” button or its equivalent.  Once the program is loaded, g</w:t>
      </w:r>
      <w:r w:rsidRPr="00422E18">
        <w:rPr>
          <w:rFonts w:ascii="Arial" w:hAnsi="Arial" w:cs="Arial"/>
          <w:color w:val="000000"/>
          <w:sz w:val="22"/>
          <w:szCs w:val="22"/>
        </w:rPr>
        <w:t>o to the “</w:t>
      </w:r>
      <w:r w:rsidRPr="00422E18">
        <w:rPr>
          <w:rFonts w:ascii="Arial" w:hAnsi="Arial" w:cs="Arial"/>
          <w:b/>
          <w:bCs/>
          <w:color w:val="000000"/>
          <w:sz w:val="22"/>
          <w:szCs w:val="22"/>
        </w:rPr>
        <w:t>File</w:t>
      </w:r>
      <w:r w:rsidRPr="00422E18">
        <w:rPr>
          <w:rFonts w:ascii="Arial" w:hAnsi="Arial" w:cs="Arial"/>
          <w:color w:val="000000"/>
          <w:sz w:val="22"/>
          <w:szCs w:val="22"/>
        </w:rPr>
        <w:t>” menu and click “</w:t>
      </w:r>
      <w:r w:rsidRPr="00422E18">
        <w:rPr>
          <w:rFonts w:ascii="Arial" w:hAnsi="Arial" w:cs="Arial"/>
          <w:b/>
          <w:color w:val="000000"/>
          <w:sz w:val="22"/>
          <w:szCs w:val="22"/>
        </w:rPr>
        <w:t>Open File</w:t>
      </w:r>
      <w:r w:rsidRPr="00422E18">
        <w:rPr>
          <w:rFonts w:ascii="Arial" w:hAnsi="Arial" w:cs="Arial"/>
          <w:color w:val="000000"/>
          <w:sz w:val="22"/>
          <w:szCs w:val="22"/>
        </w:rPr>
        <w:t>”</w:t>
      </w:r>
      <w:r w:rsidR="004A0BD5">
        <w:rPr>
          <w:rFonts w:ascii="Arial" w:hAnsi="Arial" w:cs="Arial"/>
          <w:color w:val="000000"/>
          <w:sz w:val="22"/>
          <w:szCs w:val="22"/>
        </w:rPr>
        <w:t>.</w:t>
      </w:r>
      <w:r w:rsidRPr="00422E18">
        <w:rPr>
          <w:rFonts w:ascii="Arial" w:hAnsi="Arial" w:cs="Arial"/>
          <w:color w:val="000000"/>
          <w:sz w:val="22"/>
          <w:szCs w:val="22"/>
        </w:rPr>
        <w:t xml:space="preserve">  </w:t>
      </w:r>
      <w:r w:rsidR="00422E18">
        <w:rPr>
          <w:rFonts w:ascii="Arial" w:hAnsi="Arial" w:cs="Arial"/>
          <w:color w:val="000000"/>
          <w:sz w:val="22"/>
          <w:szCs w:val="22"/>
        </w:rPr>
        <w:t>Locate the desktop and open the f</w:t>
      </w:r>
      <w:r w:rsidRPr="00422E18">
        <w:rPr>
          <w:rFonts w:ascii="Arial" w:hAnsi="Arial" w:cs="Arial"/>
          <w:color w:val="000000"/>
          <w:sz w:val="22"/>
          <w:szCs w:val="22"/>
        </w:rPr>
        <w:t>ile named “</w:t>
      </w:r>
      <w:r w:rsidRPr="00422E18">
        <w:rPr>
          <w:rFonts w:ascii="Arial" w:hAnsi="Arial" w:cs="Arial"/>
          <w:b/>
          <w:color w:val="000000"/>
          <w:sz w:val="22"/>
          <w:szCs w:val="22"/>
        </w:rPr>
        <w:t>Vertebrates.nex</w:t>
      </w:r>
      <w:r w:rsidR="00422E18">
        <w:rPr>
          <w:rFonts w:ascii="Arial" w:hAnsi="Arial" w:cs="Arial"/>
          <w:b/>
          <w:color w:val="000000"/>
          <w:sz w:val="22"/>
          <w:szCs w:val="22"/>
        </w:rPr>
        <w:t>.txt</w:t>
      </w:r>
      <w:r w:rsidRPr="00422E18">
        <w:rPr>
          <w:rFonts w:ascii="Arial" w:hAnsi="Arial" w:cs="Arial"/>
          <w:color w:val="000000"/>
          <w:sz w:val="22"/>
          <w:szCs w:val="22"/>
        </w:rPr>
        <w:t>”.  The “</w:t>
      </w:r>
      <w:r w:rsidRPr="00422E18">
        <w:rPr>
          <w:rFonts w:ascii="Arial" w:hAnsi="Arial" w:cs="Arial"/>
          <w:b/>
          <w:color w:val="000000"/>
          <w:sz w:val="22"/>
          <w:szCs w:val="22"/>
        </w:rPr>
        <w:t>.</w:t>
      </w:r>
      <w:proofErr w:type="spellStart"/>
      <w:r w:rsidRPr="00422E18">
        <w:rPr>
          <w:rFonts w:ascii="Arial" w:hAnsi="Arial" w:cs="Arial"/>
          <w:b/>
          <w:color w:val="000000"/>
          <w:sz w:val="22"/>
          <w:szCs w:val="22"/>
        </w:rPr>
        <w:t>nex</w:t>
      </w:r>
      <w:proofErr w:type="spellEnd"/>
      <w:r w:rsidRPr="00422E18">
        <w:rPr>
          <w:rFonts w:ascii="Arial" w:hAnsi="Arial" w:cs="Arial"/>
          <w:color w:val="000000"/>
          <w:sz w:val="22"/>
          <w:szCs w:val="22"/>
        </w:rPr>
        <w:t>” suffix means that this file is in Nexus format, which is a commonly used by phylogenetic software.</w:t>
      </w:r>
      <w:r w:rsidR="00422E18">
        <w:rPr>
          <w:rFonts w:ascii="Arial" w:hAnsi="Arial" w:cs="Arial"/>
          <w:color w:val="000000"/>
          <w:sz w:val="22"/>
          <w:szCs w:val="22"/>
        </w:rPr>
        <w:t xml:space="preserve">  The </w:t>
      </w:r>
      <w:r w:rsidR="00422E18" w:rsidRPr="00E50FCE">
        <w:rPr>
          <w:rFonts w:ascii="Arial" w:hAnsi="Arial" w:cs="Arial"/>
          <w:b/>
          <w:color w:val="000000"/>
          <w:sz w:val="22"/>
          <w:szCs w:val="22"/>
        </w:rPr>
        <w:t>.txt</w:t>
      </w:r>
      <w:r w:rsidR="00422E18">
        <w:rPr>
          <w:rFonts w:ascii="Arial" w:hAnsi="Arial" w:cs="Arial"/>
          <w:color w:val="000000"/>
          <w:sz w:val="22"/>
          <w:szCs w:val="22"/>
        </w:rPr>
        <w:t xml:space="preserve"> suffix was added to the file so that it could be transmitted via the WWW.</w:t>
      </w:r>
    </w:p>
    <w:p w14:paraId="0DA5E56F" w14:textId="77777777" w:rsidR="00551D85" w:rsidRPr="00422E18" w:rsidRDefault="00551D85" w:rsidP="00551D85">
      <w:pPr>
        <w:autoSpaceDE w:val="0"/>
        <w:autoSpaceDN w:val="0"/>
        <w:adjustRightInd w:val="0"/>
        <w:rPr>
          <w:rFonts w:ascii="Arial" w:hAnsi="Arial" w:cs="Arial"/>
          <w:color w:val="000000"/>
          <w:sz w:val="22"/>
          <w:szCs w:val="22"/>
        </w:rPr>
      </w:pPr>
    </w:p>
    <w:p w14:paraId="305F7B56" w14:textId="77777777" w:rsidR="00551D85" w:rsidRPr="00422E18" w:rsidRDefault="00551D85" w:rsidP="00551D85">
      <w:pPr>
        <w:numPr>
          <w:ilvl w:val="0"/>
          <w:numId w:val="2"/>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A </w:t>
      </w:r>
      <w:r w:rsidR="00730BDF">
        <w:rPr>
          <w:rFonts w:ascii="Arial" w:hAnsi="Arial" w:cs="Arial"/>
          <w:color w:val="000000"/>
          <w:sz w:val="22"/>
          <w:szCs w:val="22"/>
        </w:rPr>
        <w:t xml:space="preserve">navigation </w:t>
      </w:r>
      <w:r w:rsidRPr="00422E18">
        <w:rPr>
          <w:rFonts w:ascii="Arial" w:hAnsi="Arial" w:cs="Arial"/>
          <w:color w:val="000000"/>
          <w:sz w:val="22"/>
          <w:szCs w:val="22"/>
        </w:rPr>
        <w:t>window will open</w:t>
      </w:r>
      <w:r w:rsidR="00730BDF">
        <w:rPr>
          <w:rFonts w:ascii="Arial" w:hAnsi="Arial" w:cs="Arial"/>
          <w:color w:val="000000"/>
          <w:sz w:val="22"/>
          <w:szCs w:val="22"/>
        </w:rPr>
        <w:t>.  Click on the button labeled “</w:t>
      </w:r>
      <w:r w:rsidR="00730BDF" w:rsidRPr="004A0BD5">
        <w:rPr>
          <w:rFonts w:ascii="Arial" w:hAnsi="Arial" w:cs="Arial"/>
          <w:b/>
          <w:color w:val="000000"/>
          <w:sz w:val="22"/>
          <w:szCs w:val="22"/>
        </w:rPr>
        <w:t>Show Matrix</w:t>
      </w:r>
      <w:r w:rsidR="00730BDF">
        <w:rPr>
          <w:rFonts w:ascii="Arial" w:hAnsi="Arial" w:cs="Arial"/>
          <w:color w:val="000000"/>
          <w:sz w:val="22"/>
          <w:szCs w:val="22"/>
        </w:rPr>
        <w:t>”</w:t>
      </w:r>
      <w:r w:rsidR="004A0BD5">
        <w:rPr>
          <w:rFonts w:ascii="Arial" w:hAnsi="Arial" w:cs="Arial"/>
          <w:color w:val="000000"/>
          <w:sz w:val="22"/>
          <w:szCs w:val="22"/>
        </w:rPr>
        <w:t>.</w:t>
      </w:r>
      <w:r w:rsidR="00730BDF">
        <w:rPr>
          <w:rFonts w:ascii="Arial" w:hAnsi="Arial" w:cs="Arial"/>
          <w:color w:val="000000"/>
          <w:sz w:val="22"/>
          <w:szCs w:val="22"/>
        </w:rPr>
        <w:t xml:space="preserve">  A pane will open </w:t>
      </w:r>
      <w:r w:rsidRPr="00422E18">
        <w:rPr>
          <w:rFonts w:ascii="Arial" w:hAnsi="Arial" w:cs="Arial"/>
          <w:color w:val="000000"/>
          <w:sz w:val="22"/>
          <w:szCs w:val="22"/>
        </w:rPr>
        <w:t xml:space="preserve">that shows a morphological data matrix for a select group of vertebrates.  The taxa are listed down the left side, and the characters are listed across the top.  Maximize the window so that you can see all the character states.  Do some vertebrates appear to </w:t>
      </w:r>
      <w:r w:rsidR="00730BDF">
        <w:rPr>
          <w:rFonts w:ascii="Arial" w:hAnsi="Arial" w:cs="Arial"/>
          <w:color w:val="000000"/>
          <w:sz w:val="22"/>
          <w:szCs w:val="22"/>
        </w:rPr>
        <w:t>be related</w:t>
      </w:r>
      <w:r w:rsidRPr="00422E18">
        <w:rPr>
          <w:rFonts w:ascii="Arial" w:hAnsi="Arial" w:cs="Arial"/>
          <w:color w:val="000000"/>
          <w:sz w:val="22"/>
          <w:szCs w:val="22"/>
        </w:rPr>
        <w:t xml:space="preserve"> with one another because of shared character states? Based on this cursory examination, make </w:t>
      </w:r>
      <w:r w:rsidR="004A0BD5">
        <w:rPr>
          <w:rFonts w:ascii="Arial" w:hAnsi="Arial" w:cs="Arial"/>
          <w:color w:val="000000"/>
          <w:sz w:val="22"/>
          <w:szCs w:val="22"/>
        </w:rPr>
        <w:t xml:space="preserve">a few </w:t>
      </w:r>
      <w:r w:rsidRPr="00422E18">
        <w:rPr>
          <w:rFonts w:ascii="Arial" w:hAnsi="Arial" w:cs="Arial"/>
          <w:color w:val="000000"/>
          <w:sz w:val="22"/>
          <w:szCs w:val="22"/>
        </w:rPr>
        <w:t xml:space="preserve">hypotheses about </w:t>
      </w:r>
      <w:r w:rsidR="00730BDF">
        <w:rPr>
          <w:rFonts w:ascii="Arial" w:hAnsi="Arial" w:cs="Arial"/>
          <w:color w:val="000000"/>
          <w:sz w:val="22"/>
          <w:szCs w:val="22"/>
        </w:rPr>
        <w:t>evolutionary relationships</w:t>
      </w:r>
      <w:r w:rsidRPr="00422E18">
        <w:rPr>
          <w:rFonts w:ascii="Arial" w:hAnsi="Arial" w:cs="Arial"/>
          <w:color w:val="000000"/>
          <w:sz w:val="22"/>
          <w:szCs w:val="22"/>
        </w:rPr>
        <w:t xml:space="preserve"> or clades</w:t>
      </w:r>
      <w:r w:rsidR="00730BDF">
        <w:rPr>
          <w:rFonts w:ascii="Arial" w:hAnsi="Arial" w:cs="Arial"/>
          <w:color w:val="000000"/>
          <w:sz w:val="22"/>
          <w:szCs w:val="22"/>
        </w:rPr>
        <w:t xml:space="preserve"> of taxa</w:t>
      </w:r>
      <w:r w:rsidRPr="00422E18">
        <w:rPr>
          <w:rFonts w:ascii="Arial" w:hAnsi="Arial" w:cs="Arial"/>
          <w:color w:val="000000"/>
          <w:sz w:val="22"/>
          <w:szCs w:val="22"/>
        </w:rPr>
        <w:t>.  Remember to differentiate between shared, ancestral character states and sha</w:t>
      </w:r>
      <w:r w:rsidR="00A46593" w:rsidRPr="00422E18">
        <w:rPr>
          <w:rFonts w:ascii="Arial" w:hAnsi="Arial" w:cs="Arial"/>
          <w:color w:val="000000"/>
          <w:sz w:val="22"/>
          <w:szCs w:val="22"/>
        </w:rPr>
        <w:t>red, derived character states.</w:t>
      </w:r>
    </w:p>
    <w:p w14:paraId="5A0B6BEE" w14:textId="77777777" w:rsidR="00551D85" w:rsidRPr="00422E18" w:rsidRDefault="00551D85" w:rsidP="00551D85">
      <w:pPr>
        <w:autoSpaceDE w:val="0"/>
        <w:autoSpaceDN w:val="0"/>
        <w:adjustRightInd w:val="0"/>
        <w:rPr>
          <w:rFonts w:ascii="Arial" w:hAnsi="Arial" w:cs="Arial"/>
          <w:color w:val="000000"/>
          <w:sz w:val="22"/>
          <w:szCs w:val="22"/>
        </w:rPr>
      </w:pPr>
    </w:p>
    <w:p w14:paraId="03387390" w14:textId="77777777" w:rsidR="00551D85" w:rsidRPr="00422E18" w:rsidRDefault="00551D85" w:rsidP="00551D85">
      <w:pPr>
        <w:numPr>
          <w:ilvl w:val="0"/>
          <w:numId w:val="2"/>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Next, you will rigorously test your hypotheses using Mesquite.  This software provides an interactive environment for exploring phylogenetic hypotheses.  It will allow you to quickly manipulate hypothesized phylogenetic trees to search for the most </w:t>
      </w:r>
      <w:r w:rsidRPr="00422E18">
        <w:rPr>
          <w:rFonts w:ascii="Arial" w:hAnsi="Arial" w:cs="Arial"/>
          <w:b/>
          <w:bCs/>
          <w:color w:val="000000"/>
          <w:sz w:val="22"/>
          <w:szCs w:val="22"/>
        </w:rPr>
        <w:t>parsimonious tree</w:t>
      </w:r>
      <w:r w:rsidRPr="00422E18">
        <w:rPr>
          <w:rFonts w:ascii="Arial" w:hAnsi="Arial" w:cs="Arial"/>
          <w:color w:val="000000"/>
          <w:sz w:val="22"/>
          <w:szCs w:val="22"/>
        </w:rPr>
        <w:t xml:space="preserve">.  As trees are manipulated, the program updates statistics such as </w:t>
      </w:r>
      <w:r w:rsidRPr="00422E18">
        <w:rPr>
          <w:rFonts w:ascii="Arial" w:hAnsi="Arial" w:cs="Arial"/>
          <w:b/>
          <w:bCs/>
          <w:color w:val="000000"/>
          <w:sz w:val="22"/>
          <w:szCs w:val="22"/>
        </w:rPr>
        <w:t xml:space="preserve">tree length </w:t>
      </w:r>
      <w:r w:rsidRPr="00422E18">
        <w:rPr>
          <w:rFonts w:ascii="Arial" w:hAnsi="Arial" w:cs="Arial"/>
          <w:color w:val="000000"/>
          <w:sz w:val="22"/>
          <w:szCs w:val="22"/>
        </w:rPr>
        <w:t xml:space="preserve">and the results are illustrated graphically.  </w:t>
      </w:r>
    </w:p>
    <w:p w14:paraId="27B61695" w14:textId="77777777" w:rsidR="00551D85" w:rsidRPr="00422E18" w:rsidRDefault="00551D85" w:rsidP="00551D85">
      <w:pPr>
        <w:autoSpaceDE w:val="0"/>
        <w:autoSpaceDN w:val="0"/>
        <w:adjustRightInd w:val="0"/>
        <w:rPr>
          <w:rFonts w:ascii="Arial" w:hAnsi="Arial" w:cs="Arial"/>
          <w:color w:val="000000"/>
          <w:sz w:val="22"/>
          <w:szCs w:val="22"/>
        </w:rPr>
      </w:pPr>
    </w:p>
    <w:p w14:paraId="0F8D1F9C" w14:textId="5B2037A1" w:rsidR="00551D85" w:rsidRPr="00422E18" w:rsidRDefault="00551D85" w:rsidP="00551D85">
      <w:pPr>
        <w:numPr>
          <w:ilvl w:val="0"/>
          <w:numId w:val="2"/>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Pull down the “</w:t>
      </w:r>
      <w:proofErr w:type="spellStart"/>
      <w:r w:rsidRPr="00422E18">
        <w:rPr>
          <w:rFonts w:ascii="Arial" w:hAnsi="Arial" w:cs="Arial"/>
          <w:b/>
          <w:color w:val="000000"/>
          <w:sz w:val="22"/>
          <w:szCs w:val="22"/>
        </w:rPr>
        <w:t>Taxa&amp;Trees</w:t>
      </w:r>
      <w:proofErr w:type="spellEnd"/>
      <w:r w:rsidRPr="00422E18">
        <w:rPr>
          <w:rFonts w:ascii="Arial" w:hAnsi="Arial" w:cs="Arial"/>
          <w:color w:val="000000"/>
          <w:sz w:val="22"/>
          <w:szCs w:val="22"/>
        </w:rPr>
        <w:t>” menu and select the first option, “</w:t>
      </w:r>
      <w:r w:rsidRPr="00422E18">
        <w:rPr>
          <w:rFonts w:ascii="Arial" w:hAnsi="Arial" w:cs="Arial"/>
          <w:b/>
          <w:color w:val="000000"/>
          <w:sz w:val="22"/>
          <w:szCs w:val="22"/>
        </w:rPr>
        <w:t>New Tree Window</w:t>
      </w:r>
      <w:r w:rsidR="00A95F67" w:rsidRPr="00A95F67">
        <w:rPr>
          <w:rFonts w:ascii="Arial" w:hAnsi="Arial" w:cs="Arial"/>
          <w:color w:val="000000"/>
          <w:sz w:val="22"/>
          <w:szCs w:val="22"/>
        </w:rPr>
        <w:t>.</w:t>
      </w:r>
      <w:r w:rsidRPr="00A95F67">
        <w:rPr>
          <w:rFonts w:ascii="Arial" w:hAnsi="Arial" w:cs="Arial"/>
          <w:color w:val="000000"/>
          <w:sz w:val="22"/>
          <w:szCs w:val="22"/>
        </w:rPr>
        <w:t>”</w:t>
      </w:r>
      <w:r w:rsidRPr="00422E18">
        <w:rPr>
          <w:rFonts w:ascii="Arial" w:hAnsi="Arial" w:cs="Arial"/>
          <w:color w:val="000000"/>
          <w:sz w:val="22"/>
          <w:szCs w:val="22"/>
        </w:rPr>
        <w:t xml:space="preserve">  For the following window, simply select the </w:t>
      </w:r>
      <w:r w:rsidR="006E388A" w:rsidRPr="006E388A">
        <w:rPr>
          <w:rFonts w:ascii="Arial" w:hAnsi="Arial" w:cs="Arial"/>
          <w:b/>
          <w:color w:val="000000"/>
          <w:sz w:val="22"/>
          <w:szCs w:val="22"/>
        </w:rPr>
        <w:t>top</w:t>
      </w:r>
      <w:r w:rsidR="006E388A">
        <w:rPr>
          <w:rFonts w:ascii="Arial" w:hAnsi="Arial" w:cs="Arial"/>
          <w:color w:val="000000"/>
          <w:sz w:val="22"/>
          <w:szCs w:val="22"/>
        </w:rPr>
        <w:t xml:space="preserve"> or </w:t>
      </w:r>
      <w:r w:rsidRPr="00422E18">
        <w:rPr>
          <w:rFonts w:ascii="Arial" w:hAnsi="Arial" w:cs="Arial"/>
          <w:color w:val="000000"/>
          <w:sz w:val="22"/>
          <w:szCs w:val="22"/>
        </w:rPr>
        <w:t xml:space="preserve">default </w:t>
      </w:r>
      <w:r w:rsidRPr="006E388A">
        <w:rPr>
          <w:rFonts w:ascii="Arial" w:hAnsi="Arial" w:cs="Arial"/>
          <w:b/>
          <w:color w:val="000000"/>
          <w:sz w:val="22"/>
          <w:szCs w:val="22"/>
        </w:rPr>
        <w:t>option</w:t>
      </w:r>
      <w:r w:rsidRPr="00422E18">
        <w:rPr>
          <w:rFonts w:ascii="Arial" w:hAnsi="Arial" w:cs="Arial"/>
          <w:color w:val="000000"/>
          <w:sz w:val="22"/>
          <w:szCs w:val="22"/>
        </w:rPr>
        <w:t xml:space="preserve"> </w:t>
      </w:r>
      <w:r w:rsidR="004A0BD5">
        <w:rPr>
          <w:rFonts w:ascii="Arial" w:hAnsi="Arial" w:cs="Arial"/>
          <w:color w:val="000000"/>
          <w:sz w:val="22"/>
          <w:szCs w:val="22"/>
        </w:rPr>
        <w:t>(“</w:t>
      </w:r>
      <w:r w:rsidR="00134458">
        <w:rPr>
          <w:rFonts w:ascii="Arial" w:hAnsi="Arial" w:cs="Arial"/>
          <w:b/>
          <w:color w:val="000000"/>
          <w:sz w:val="22"/>
          <w:szCs w:val="22"/>
        </w:rPr>
        <w:t>With Trees from Source</w:t>
      </w:r>
      <w:r w:rsidR="004A0BD5">
        <w:rPr>
          <w:rFonts w:ascii="Arial" w:hAnsi="Arial" w:cs="Arial"/>
          <w:color w:val="000000"/>
          <w:sz w:val="22"/>
          <w:szCs w:val="22"/>
        </w:rPr>
        <w:t xml:space="preserve">”) </w:t>
      </w:r>
      <w:r w:rsidRPr="00422E18">
        <w:rPr>
          <w:rFonts w:ascii="Arial" w:hAnsi="Arial" w:cs="Arial"/>
          <w:color w:val="000000"/>
          <w:sz w:val="22"/>
          <w:szCs w:val="22"/>
        </w:rPr>
        <w:t>by clicking “</w:t>
      </w:r>
      <w:r w:rsidRPr="00422E18">
        <w:rPr>
          <w:rFonts w:ascii="Arial" w:hAnsi="Arial" w:cs="Arial"/>
          <w:b/>
          <w:color w:val="000000"/>
          <w:sz w:val="22"/>
          <w:szCs w:val="22"/>
        </w:rPr>
        <w:t>OK</w:t>
      </w:r>
      <w:r w:rsidRPr="00422E18">
        <w:rPr>
          <w:rFonts w:ascii="Arial" w:hAnsi="Arial" w:cs="Arial"/>
          <w:color w:val="000000"/>
          <w:sz w:val="22"/>
          <w:szCs w:val="22"/>
        </w:rPr>
        <w:t>”</w:t>
      </w:r>
      <w:r w:rsidR="006E388A">
        <w:rPr>
          <w:rFonts w:ascii="Arial" w:hAnsi="Arial" w:cs="Arial"/>
          <w:color w:val="000000"/>
          <w:sz w:val="22"/>
          <w:szCs w:val="22"/>
        </w:rPr>
        <w:t xml:space="preserve"> (do not select the default trees)</w:t>
      </w:r>
      <w:r w:rsidRPr="00422E18">
        <w:rPr>
          <w:rFonts w:ascii="Arial" w:hAnsi="Arial" w:cs="Arial"/>
          <w:color w:val="000000"/>
          <w:sz w:val="22"/>
          <w:szCs w:val="22"/>
        </w:rPr>
        <w:t xml:space="preserve">.  </w:t>
      </w:r>
      <w:r w:rsidR="00134458">
        <w:rPr>
          <w:rFonts w:ascii="Arial" w:hAnsi="Arial" w:cs="Arial"/>
          <w:color w:val="000000"/>
          <w:sz w:val="22"/>
          <w:szCs w:val="22"/>
        </w:rPr>
        <w:t>Now select the “</w:t>
      </w:r>
      <w:r w:rsidR="00134458" w:rsidRPr="00134458">
        <w:rPr>
          <w:rFonts w:ascii="Arial" w:hAnsi="Arial" w:cs="Arial"/>
          <w:b/>
          <w:color w:val="000000"/>
          <w:sz w:val="22"/>
          <w:szCs w:val="22"/>
        </w:rPr>
        <w:t>Stored Trees</w:t>
      </w:r>
      <w:r w:rsidR="00134458">
        <w:rPr>
          <w:rFonts w:ascii="Arial" w:hAnsi="Arial" w:cs="Arial"/>
          <w:color w:val="000000"/>
          <w:sz w:val="22"/>
          <w:szCs w:val="22"/>
        </w:rPr>
        <w:t xml:space="preserve">” option.  </w:t>
      </w:r>
      <w:r w:rsidRPr="00422E18">
        <w:rPr>
          <w:rFonts w:ascii="Arial" w:hAnsi="Arial" w:cs="Arial"/>
          <w:color w:val="000000"/>
          <w:sz w:val="22"/>
          <w:szCs w:val="22"/>
        </w:rPr>
        <w:t xml:space="preserve">A new </w:t>
      </w:r>
      <w:r w:rsidR="00730BDF">
        <w:rPr>
          <w:rFonts w:ascii="Arial" w:hAnsi="Arial" w:cs="Arial"/>
          <w:color w:val="000000"/>
          <w:sz w:val="22"/>
          <w:szCs w:val="22"/>
        </w:rPr>
        <w:t>pane</w:t>
      </w:r>
      <w:r w:rsidRPr="00422E18">
        <w:rPr>
          <w:rFonts w:ascii="Arial" w:hAnsi="Arial" w:cs="Arial"/>
          <w:color w:val="000000"/>
          <w:sz w:val="22"/>
          <w:szCs w:val="22"/>
        </w:rPr>
        <w:t xml:space="preserve"> will open, this time displaying a phylogenetic hypothesis for the vertebrates.  This tree was stored in the data file with the character state data.  </w:t>
      </w:r>
    </w:p>
    <w:p w14:paraId="3402671C" w14:textId="77777777" w:rsidR="00551D85" w:rsidRPr="00422E18" w:rsidRDefault="00551D85" w:rsidP="00551D85">
      <w:pPr>
        <w:autoSpaceDE w:val="0"/>
        <w:autoSpaceDN w:val="0"/>
        <w:adjustRightInd w:val="0"/>
        <w:rPr>
          <w:rFonts w:ascii="Arial" w:hAnsi="Arial" w:cs="Arial"/>
          <w:color w:val="000000"/>
          <w:sz w:val="22"/>
          <w:szCs w:val="22"/>
        </w:rPr>
      </w:pPr>
    </w:p>
    <w:p w14:paraId="5B3A62EE" w14:textId="406E4CB1" w:rsidR="00551D85" w:rsidRPr="00422E18" w:rsidRDefault="00551D85" w:rsidP="00551D85">
      <w:pPr>
        <w:numPr>
          <w:ilvl w:val="0"/>
          <w:numId w:val="2"/>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We need to know how many evolutionary steps are on our tree.  So, in the tree window, pull down the “</w:t>
      </w:r>
      <w:r w:rsidRPr="00422E18">
        <w:rPr>
          <w:rFonts w:ascii="Arial" w:hAnsi="Arial" w:cs="Arial"/>
          <w:b/>
          <w:color w:val="000000"/>
          <w:sz w:val="22"/>
          <w:szCs w:val="22"/>
        </w:rPr>
        <w:t>Analysis</w:t>
      </w:r>
      <w:r w:rsidRPr="00422E18">
        <w:rPr>
          <w:rFonts w:ascii="Arial" w:hAnsi="Arial" w:cs="Arial"/>
          <w:color w:val="000000"/>
          <w:sz w:val="22"/>
          <w:szCs w:val="22"/>
        </w:rPr>
        <w:t>” menu.  Select the “</w:t>
      </w:r>
      <w:r w:rsidR="00C91267">
        <w:rPr>
          <w:rFonts w:ascii="Arial" w:hAnsi="Arial" w:cs="Arial"/>
          <w:b/>
          <w:color w:val="000000"/>
          <w:sz w:val="22"/>
          <w:szCs w:val="22"/>
        </w:rPr>
        <w:t>Values for Current Tree</w:t>
      </w:r>
      <w:r w:rsidRPr="00422E18">
        <w:rPr>
          <w:rFonts w:ascii="Arial" w:hAnsi="Arial" w:cs="Arial"/>
          <w:color w:val="000000"/>
          <w:sz w:val="22"/>
          <w:szCs w:val="22"/>
        </w:rPr>
        <w:t xml:space="preserve">” option.  </w:t>
      </w:r>
      <w:r w:rsidR="00C91267">
        <w:rPr>
          <w:rFonts w:ascii="Arial" w:hAnsi="Arial" w:cs="Arial"/>
          <w:color w:val="000000"/>
          <w:sz w:val="22"/>
          <w:szCs w:val="22"/>
        </w:rPr>
        <w:t>In</w:t>
      </w:r>
      <w:r w:rsidRPr="00422E18">
        <w:rPr>
          <w:rFonts w:ascii="Arial" w:hAnsi="Arial" w:cs="Arial"/>
          <w:color w:val="000000"/>
          <w:sz w:val="22"/>
          <w:szCs w:val="22"/>
        </w:rPr>
        <w:t xml:space="preserve"> the </w:t>
      </w:r>
      <w:r w:rsidR="00C91267">
        <w:rPr>
          <w:rFonts w:ascii="Arial" w:hAnsi="Arial" w:cs="Arial"/>
          <w:color w:val="000000"/>
          <w:sz w:val="22"/>
          <w:szCs w:val="22"/>
        </w:rPr>
        <w:t xml:space="preserve">following </w:t>
      </w:r>
      <w:r w:rsidR="00025755">
        <w:rPr>
          <w:rFonts w:ascii="Arial" w:hAnsi="Arial" w:cs="Arial"/>
          <w:color w:val="000000"/>
          <w:sz w:val="22"/>
          <w:szCs w:val="22"/>
        </w:rPr>
        <w:t xml:space="preserve">two </w:t>
      </w:r>
      <w:r w:rsidR="00C91267">
        <w:rPr>
          <w:rFonts w:ascii="Arial" w:hAnsi="Arial" w:cs="Arial"/>
          <w:color w:val="000000"/>
          <w:sz w:val="22"/>
          <w:szCs w:val="22"/>
        </w:rPr>
        <w:t>popup window</w:t>
      </w:r>
      <w:r w:rsidR="00025755">
        <w:rPr>
          <w:rFonts w:ascii="Arial" w:hAnsi="Arial" w:cs="Arial"/>
          <w:color w:val="000000"/>
          <w:sz w:val="22"/>
          <w:szCs w:val="22"/>
        </w:rPr>
        <w:t>s</w:t>
      </w:r>
      <w:r w:rsidR="00C91267">
        <w:rPr>
          <w:rFonts w:ascii="Arial" w:hAnsi="Arial" w:cs="Arial"/>
          <w:color w:val="000000"/>
          <w:sz w:val="22"/>
          <w:szCs w:val="22"/>
        </w:rPr>
        <w:t xml:space="preserve">, </w:t>
      </w:r>
      <w:r w:rsidRPr="00422E18">
        <w:rPr>
          <w:rFonts w:ascii="Arial" w:hAnsi="Arial" w:cs="Arial"/>
          <w:color w:val="000000"/>
          <w:sz w:val="22"/>
          <w:szCs w:val="22"/>
        </w:rPr>
        <w:t xml:space="preserve">select the default or top option.  A legend will appear with the name of the tree (Bad Guess) and its length (35 steps).  </w:t>
      </w:r>
    </w:p>
    <w:p w14:paraId="69F2226B" w14:textId="77777777" w:rsidR="00551D85" w:rsidRPr="00422E18" w:rsidRDefault="00551D85" w:rsidP="00551D85">
      <w:pPr>
        <w:autoSpaceDE w:val="0"/>
        <w:autoSpaceDN w:val="0"/>
        <w:adjustRightInd w:val="0"/>
        <w:rPr>
          <w:rFonts w:ascii="Arial" w:hAnsi="Arial" w:cs="Arial"/>
          <w:color w:val="000000"/>
          <w:sz w:val="22"/>
          <w:szCs w:val="22"/>
        </w:rPr>
      </w:pPr>
    </w:p>
    <w:p w14:paraId="091F5A89" w14:textId="77777777" w:rsidR="00551D85" w:rsidRPr="00422E18" w:rsidRDefault="00551D85" w:rsidP="00551D85">
      <w:pPr>
        <w:numPr>
          <w:ilvl w:val="0"/>
          <w:numId w:val="2"/>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In order to guide your </w:t>
      </w:r>
      <w:r w:rsidR="004A0BD5">
        <w:rPr>
          <w:rFonts w:ascii="Arial" w:hAnsi="Arial" w:cs="Arial"/>
          <w:color w:val="000000"/>
          <w:sz w:val="22"/>
          <w:szCs w:val="22"/>
        </w:rPr>
        <w:t>rearrangement</w:t>
      </w:r>
      <w:r w:rsidRPr="00422E18">
        <w:rPr>
          <w:rFonts w:ascii="Arial" w:hAnsi="Arial" w:cs="Arial"/>
          <w:color w:val="000000"/>
          <w:sz w:val="22"/>
          <w:szCs w:val="22"/>
        </w:rPr>
        <w:t xml:space="preserve"> of branches, you can map character state changes onto the tree to identify synapomorphies.  Click again on the “</w:t>
      </w:r>
      <w:r w:rsidRPr="00422E18">
        <w:rPr>
          <w:rFonts w:ascii="Arial" w:hAnsi="Arial" w:cs="Arial"/>
          <w:b/>
          <w:color w:val="000000"/>
          <w:sz w:val="22"/>
          <w:szCs w:val="22"/>
        </w:rPr>
        <w:t>Analysis</w:t>
      </w:r>
      <w:r w:rsidRPr="00422E18">
        <w:rPr>
          <w:rFonts w:ascii="Arial" w:hAnsi="Arial" w:cs="Arial"/>
          <w:color w:val="000000"/>
          <w:sz w:val="22"/>
          <w:szCs w:val="22"/>
        </w:rPr>
        <w:t>” window.  Select “</w:t>
      </w:r>
      <w:r w:rsidRPr="00422E18">
        <w:rPr>
          <w:rFonts w:ascii="Arial" w:hAnsi="Arial" w:cs="Arial"/>
          <w:b/>
          <w:color w:val="000000"/>
          <w:sz w:val="22"/>
          <w:szCs w:val="22"/>
        </w:rPr>
        <w:t>Trace Character History</w:t>
      </w:r>
      <w:r w:rsidR="00A95F67">
        <w:rPr>
          <w:rFonts w:ascii="Arial" w:hAnsi="Arial" w:cs="Arial"/>
          <w:b/>
          <w:color w:val="000000"/>
          <w:sz w:val="22"/>
          <w:szCs w:val="22"/>
        </w:rPr>
        <w:t>.</w:t>
      </w:r>
      <w:r w:rsidRPr="00422E18">
        <w:rPr>
          <w:rFonts w:ascii="Arial" w:hAnsi="Arial" w:cs="Arial"/>
          <w:color w:val="000000"/>
          <w:sz w:val="22"/>
          <w:szCs w:val="22"/>
        </w:rPr>
        <w:t xml:space="preserve">”  Again, choose the default, or top options for the next </w:t>
      </w:r>
      <w:r w:rsidR="00C91267">
        <w:rPr>
          <w:rFonts w:ascii="Arial" w:hAnsi="Arial" w:cs="Arial"/>
          <w:color w:val="000000"/>
          <w:sz w:val="22"/>
          <w:szCs w:val="22"/>
        </w:rPr>
        <w:t>popup</w:t>
      </w:r>
      <w:r w:rsidRPr="00422E18">
        <w:rPr>
          <w:rFonts w:ascii="Arial" w:hAnsi="Arial" w:cs="Arial"/>
          <w:color w:val="000000"/>
          <w:sz w:val="22"/>
          <w:szCs w:val="22"/>
        </w:rPr>
        <w:t xml:space="preserve">.  Now a window appears showing the </w:t>
      </w:r>
      <w:r w:rsidR="00C91267">
        <w:rPr>
          <w:rFonts w:ascii="Arial" w:hAnsi="Arial" w:cs="Arial"/>
          <w:color w:val="000000"/>
          <w:sz w:val="22"/>
          <w:szCs w:val="22"/>
        </w:rPr>
        <w:t xml:space="preserve">state </w:t>
      </w:r>
      <w:r w:rsidRPr="00422E18">
        <w:rPr>
          <w:rFonts w:ascii="Arial" w:hAnsi="Arial" w:cs="Arial"/>
          <w:color w:val="000000"/>
          <w:sz w:val="22"/>
          <w:szCs w:val="22"/>
        </w:rPr>
        <w:t xml:space="preserve">changes in character 1 mapped onto the tree.  If you click on the </w:t>
      </w:r>
      <w:r w:rsidRPr="00422E18">
        <w:rPr>
          <w:rFonts w:ascii="Arial" w:hAnsi="Arial" w:cs="Arial"/>
          <w:b/>
          <w:color w:val="000000"/>
          <w:sz w:val="22"/>
          <w:szCs w:val="22"/>
        </w:rPr>
        <w:t>blue arrow</w:t>
      </w:r>
      <w:r w:rsidRPr="00422E18">
        <w:rPr>
          <w:rFonts w:ascii="Arial" w:hAnsi="Arial" w:cs="Arial"/>
          <w:color w:val="000000"/>
          <w:sz w:val="22"/>
          <w:szCs w:val="22"/>
        </w:rPr>
        <w:t xml:space="preserve">, you can see the changes for the other characters.  Use them </w:t>
      </w:r>
      <w:r w:rsidRPr="00422E18">
        <w:rPr>
          <w:rFonts w:ascii="Arial" w:hAnsi="Arial" w:cs="Arial"/>
          <w:color w:val="000000"/>
          <w:sz w:val="22"/>
          <w:szCs w:val="22"/>
        </w:rPr>
        <w:lastRenderedPageBreak/>
        <w:t>to guide your arrangement of branches, trying to group together taxa with the same character states.</w:t>
      </w:r>
    </w:p>
    <w:p w14:paraId="12E0F052" w14:textId="77777777" w:rsidR="00551D85" w:rsidRPr="00422E18" w:rsidRDefault="00551D85" w:rsidP="00551D85">
      <w:pPr>
        <w:autoSpaceDE w:val="0"/>
        <w:autoSpaceDN w:val="0"/>
        <w:adjustRightInd w:val="0"/>
        <w:rPr>
          <w:rFonts w:ascii="Arial" w:hAnsi="Arial" w:cs="Arial"/>
          <w:color w:val="000000"/>
          <w:sz w:val="22"/>
          <w:szCs w:val="22"/>
        </w:rPr>
      </w:pPr>
    </w:p>
    <w:p w14:paraId="5A703641" w14:textId="77777777" w:rsidR="00551D85" w:rsidRPr="00422E18" w:rsidRDefault="00551D85" w:rsidP="00551D85">
      <w:pPr>
        <w:numPr>
          <w:ilvl w:val="0"/>
          <w:numId w:val="2"/>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Now, as you click on a branch and hold it, you can drag it to a new position within the tree.  Once you release the </w:t>
      </w:r>
      <w:r w:rsidR="00AA4F4C">
        <w:rPr>
          <w:rFonts w:ascii="Arial" w:hAnsi="Arial" w:cs="Arial"/>
          <w:color w:val="000000"/>
          <w:sz w:val="22"/>
          <w:szCs w:val="22"/>
        </w:rPr>
        <w:t>branch</w:t>
      </w:r>
      <w:r w:rsidRPr="00422E18">
        <w:rPr>
          <w:rFonts w:ascii="Arial" w:hAnsi="Arial" w:cs="Arial"/>
          <w:color w:val="000000"/>
          <w:sz w:val="22"/>
          <w:szCs w:val="22"/>
        </w:rPr>
        <w:t xml:space="preserve">, watch the tree length window.  Accept only those moves that reduce the overall tree length (that </w:t>
      </w:r>
      <w:r>
        <w:rPr>
          <w:rFonts w:ascii="Arial" w:hAnsi="Arial" w:cs="Arial"/>
          <w:color w:val="000000"/>
          <w:sz w:val="22"/>
          <w:szCs w:val="22"/>
        </w:rPr>
        <w:t>make it more</w:t>
      </w:r>
      <w:r w:rsidRPr="00422E18">
        <w:rPr>
          <w:rFonts w:ascii="Arial" w:hAnsi="Arial" w:cs="Arial"/>
          <w:color w:val="000000"/>
          <w:sz w:val="22"/>
          <w:szCs w:val="22"/>
        </w:rPr>
        <w:t xml:space="preserve"> parsimon</w:t>
      </w:r>
      <w:r>
        <w:rPr>
          <w:rFonts w:ascii="Arial" w:hAnsi="Arial" w:cs="Arial"/>
          <w:color w:val="000000"/>
          <w:sz w:val="22"/>
          <w:szCs w:val="22"/>
        </w:rPr>
        <w:t>ious</w:t>
      </w:r>
      <w:r w:rsidRPr="00422E18">
        <w:rPr>
          <w:rFonts w:ascii="Arial" w:hAnsi="Arial" w:cs="Arial"/>
          <w:color w:val="000000"/>
          <w:sz w:val="22"/>
          <w:szCs w:val="22"/>
        </w:rPr>
        <w:t>).  You will move (swap) branches until you find the shortest tree (the tree with the fewest number of steps).  You can use the “</w:t>
      </w:r>
      <w:r w:rsidRPr="00422E18">
        <w:rPr>
          <w:rFonts w:ascii="Arial" w:hAnsi="Arial" w:cs="Arial"/>
          <w:b/>
          <w:bCs/>
          <w:color w:val="000000"/>
          <w:sz w:val="22"/>
          <w:szCs w:val="22"/>
        </w:rPr>
        <w:t>Edit</w:t>
      </w:r>
      <w:r w:rsidRPr="00422E18">
        <w:rPr>
          <w:rFonts w:ascii="Arial" w:hAnsi="Arial" w:cs="Arial"/>
          <w:color w:val="000000"/>
          <w:sz w:val="22"/>
          <w:szCs w:val="22"/>
        </w:rPr>
        <w:t xml:space="preserve">” menu or </w:t>
      </w:r>
      <w:r w:rsidRPr="00422E18">
        <w:rPr>
          <w:rFonts w:ascii="Arial" w:hAnsi="Arial" w:cs="Arial"/>
          <w:b/>
          <w:color w:val="000000"/>
          <w:sz w:val="22"/>
          <w:szCs w:val="22"/>
        </w:rPr>
        <w:t>control-z</w:t>
      </w:r>
      <w:r w:rsidRPr="00422E18">
        <w:rPr>
          <w:rFonts w:ascii="Arial" w:hAnsi="Arial" w:cs="Arial"/>
          <w:color w:val="000000"/>
          <w:sz w:val="22"/>
          <w:szCs w:val="22"/>
        </w:rPr>
        <w:t xml:space="preserve"> </w:t>
      </w:r>
      <w:r>
        <w:rPr>
          <w:rFonts w:ascii="Arial" w:hAnsi="Arial" w:cs="Arial"/>
          <w:color w:val="000000"/>
          <w:sz w:val="22"/>
          <w:szCs w:val="22"/>
        </w:rPr>
        <w:t>(</w:t>
      </w:r>
      <w:r w:rsidRPr="00551D85">
        <w:rPr>
          <w:rFonts w:ascii="Arial" w:hAnsi="Arial" w:cs="Arial"/>
          <w:b/>
          <w:color w:val="000000"/>
          <w:sz w:val="22"/>
          <w:szCs w:val="22"/>
        </w:rPr>
        <w:t>apple-z</w:t>
      </w:r>
      <w:r>
        <w:rPr>
          <w:rFonts w:ascii="Arial" w:hAnsi="Arial" w:cs="Arial"/>
          <w:color w:val="000000"/>
          <w:sz w:val="22"/>
          <w:szCs w:val="22"/>
        </w:rPr>
        <w:t xml:space="preserve"> on Macs) </w:t>
      </w:r>
      <w:r w:rsidRPr="00422E18">
        <w:rPr>
          <w:rFonts w:ascii="Arial" w:hAnsi="Arial" w:cs="Arial"/>
          <w:color w:val="000000"/>
          <w:sz w:val="22"/>
          <w:szCs w:val="22"/>
        </w:rPr>
        <w:t xml:space="preserve">to undo a move.  Use the arrow icons to step through each character and alter the groupings until you can no longer reduce the tree length.  What’s the most parsimonious tree for these selected vertebrates? </w:t>
      </w:r>
    </w:p>
    <w:p w14:paraId="1DDE4BDC" w14:textId="77777777" w:rsidR="00551D85" w:rsidRPr="00422E18" w:rsidRDefault="00551D85" w:rsidP="00551D85">
      <w:pPr>
        <w:autoSpaceDE w:val="0"/>
        <w:autoSpaceDN w:val="0"/>
        <w:adjustRightInd w:val="0"/>
        <w:rPr>
          <w:rFonts w:ascii="Arial" w:hAnsi="Arial" w:cs="Arial"/>
          <w:color w:val="000000"/>
          <w:sz w:val="22"/>
          <w:szCs w:val="22"/>
        </w:rPr>
      </w:pPr>
    </w:p>
    <w:p w14:paraId="7410EE24" w14:textId="77777777" w:rsidR="00551D85" w:rsidRPr="00422E18" w:rsidRDefault="00551D85" w:rsidP="00551D85">
      <w:pPr>
        <w:numPr>
          <w:ilvl w:val="0"/>
          <w:numId w:val="2"/>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Map character 4 on</w:t>
      </w:r>
      <w:r w:rsidR="00805991">
        <w:rPr>
          <w:rFonts w:ascii="Arial" w:hAnsi="Arial" w:cs="Arial"/>
          <w:color w:val="000000"/>
          <w:sz w:val="22"/>
          <w:szCs w:val="22"/>
        </w:rPr>
        <w:t>to your tree.  What is going on</w:t>
      </w:r>
      <w:r w:rsidRPr="00422E18">
        <w:rPr>
          <w:rFonts w:ascii="Arial" w:hAnsi="Arial" w:cs="Arial"/>
          <w:color w:val="000000"/>
          <w:sz w:val="22"/>
          <w:szCs w:val="22"/>
        </w:rPr>
        <w:t xml:space="preserve"> here?  </w:t>
      </w:r>
      <w:r w:rsidRPr="00F60207">
        <w:rPr>
          <w:rFonts w:ascii="Arial" w:hAnsi="Arial" w:cs="Arial"/>
          <w:b/>
          <w:color w:val="000000"/>
          <w:sz w:val="22"/>
          <w:szCs w:val="22"/>
        </w:rPr>
        <w:t>You may want to note answers to question 3 below</w:t>
      </w:r>
      <w:r w:rsidRPr="00422E18">
        <w:rPr>
          <w:rFonts w:ascii="Arial" w:hAnsi="Arial" w:cs="Arial"/>
          <w:color w:val="000000"/>
          <w:sz w:val="22"/>
          <w:szCs w:val="22"/>
        </w:rPr>
        <w:t xml:space="preserve"> before you close the vertebrates file.</w:t>
      </w:r>
    </w:p>
    <w:p w14:paraId="488CD643" w14:textId="77777777" w:rsidR="00551D85" w:rsidRPr="00422E18" w:rsidRDefault="00551D85" w:rsidP="00551D85">
      <w:pPr>
        <w:autoSpaceDE w:val="0"/>
        <w:autoSpaceDN w:val="0"/>
        <w:adjustRightInd w:val="0"/>
        <w:rPr>
          <w:rFonts w:ascii="Arial" w:hAnsi="Arial" w:cs="Arial"/>
          <w:color w:val="000000"/>
          <w:sz w:val="22"/>
          <w:szCs w:val="22"/>
        </w:rPr>
      </w:pPr>
    </w:p>
    <w:p w14:paraId="5E04937E" w14:textId="77777777" w:rsidR="00551D85" w:rsidRPr="00422E18" w:rsidRDefault="00551D85" w:rsidP="00551D85">
      <w:pPr>
        <w:numPr>
          <w:ilvl w:val="0"/>
          <w:numId w:val="2"/>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There is no simple way to save a picture of the tree in Mesquite.  In order to do this for your lab write-up, the best way is to </w:t>
      </w:r>
      <w:r w:rsidR="00F60207">
        <w:rPr>
          <w:rFonts w:ascii="Arial" w:hAnsi="Arial" w:cs="Arial"/>
          <w:color w:val="000000"/>
          <w:sz w:val="22"/>
          <w:szCs w:val="22"/>
        </w:rPr>
        <w:t>use “</w:t>
      </w:r>
      <w:r w:rsidR="00F60207" w:rsidRPr="00F60207">
        <w:rPr>
          <w:rFonts w:ascii="Arial" w:hAnsi="Arial" w:cs="Arial"/>
          <w:b/>
          <w:color w:val="000000"/>
          <w:sz w:val="22"/>
          <w:szCs w:val="22"/>
        </w:rPr>
        <w:t>File: Save Tree as PDF</w:t>
      </w:r>
      <w:r w:rsidR="00F60207" w:rsidRPr="00F60207">
        <w:rPr>
          <w:rFonts w:ascii="Arial" w:hAnsi="Arial" w:cs="Arial"/>
          <w:color w:val="000000"/>
          <w:sz w:val="22"/>
          <w:szCs w:val="22"/>
        </w:rPr>
        <w:t>.</w:t>
      </w:r>
      <w:r w:rsidR="00F60207">
        <w:rPr>
          <w:rFonts w:ascii="Arial" w:hAnsi="Arial" w:cs="Arial"/>
          <w:color w:val="000000"/>
          <w:sz w:val="22"/>
          <w:szCs w:val="22"/>
        </w:rPr>
        <w:t>”</w:t>
      </w:r>
      <w:r w:rsidRPr="00422E18">
        <w:rPr>
          <w:rFonts w:ascii="Arial" w:hAnsi="Arial" w:cs="Arial"/>
          <w:color w:val="000000"/>
          <w:sz w:val="22"/>
          <w:szCs w:val="22"/>
        </w:rPr>
        <w:t xml:space="preserve">  You can then copy it from the PDF using the </w:t>
      </w:r>
      <w:r w:rsidRPr="00422E18">
        <w:rPr>
          <w:rFonts w:ascii="Arial" w:hAnsi="Arial" w:cs="Arial"/>
          <w:b/>
          <w:color w:val="000000"/>
          <w:sz w:val="22"/>
          <w:szCs w:val="22"/>
        </w:rPr>
        <w:t>Snapshot Tool</w:t>
      </w:r>
      <w:r w:rsidRPr="00422E18">
        <w:rPr>
          <w:rFonts w:ascii="Arial" w:hAnsi="Arial" w:cs="Arial"/>
          <w:color w:val="000000"/>
          <w:sz w:val="22"/>
          <w:szCs w:val="22"/>
        </w:rPr>
        <w:t xml:space="preserve"> and paste it into MSWord for you lab report.</w:t>
      </w:r>
    </w:p>
    <w:p w14:paraId="709B29BA" w14:textId="77777777" w:rsidR="00551D85" w:rsidRPr="00422E18" w:rsidRDefault="00551D85" w:rsidP="00551D85">
      <w:pPr>
        <w:autoSpaceDE w:val="0"/>
        <w:autoSpaceDN w:val="0"/>
        <w:adjustRightInd w:val="0"/>
        <w:rPr>
          <w:rFonts w:ascii="Arial" w:hAnsi="Arial" w:cs="Arial"/>
          <w:color w:val="000000"/>
          <w:sz w:val="22"/>
          <w:szCs w:val="22"/>
        </w:rPr>
      </w:pPr>
    </w:p>
    <w:p w14:paraId="0B9CC66D" w14:textId="77777777" w:rsidR="00551D85" w:rsidRPr="00422E18" w:rsidRDefault="00125332" w:rsidP="00551D85">
      <w:pPr>
        <w:autoSpaceDE w:val="0"/>
        <w:autoSpaceDN w:val="0"/>
        <w:adjustRightInd w:val="0"/>
        <w:rPr>
          <w:rFonts w:ascii="Arial" w:hAnsi="Arial" w:cs="Arial"/>
          <w:b/>
          <w:color w:val="000000"/>
          <w:sz w:val="22"/>
          <w:szCs w:val="22"/>
          <w:u w:val="single"/>
        </w:rPr>
      </w:pPr>
      <w:r>
        <w:rPr>
          <w:rFonts w:ascii="Arial" w:hAnsi="Arial" w:cs="Arial"/>
          <w:b/>
          <w:color w:val="000000"/>
          <w:sz w:val="22"/>
          <w:szCs w:val="22"/>
          <w:u w:val="single"/>
        </w:rPr>
        <w:t>Finding the most parsimonious phylogeny for eight p</w:t>
      </w:r>
      <w:r w:rsidR="00551D85" w:rsidRPr="00422E18">
        <w:rPr>
          <w:rFonts w:ascii="Arial" w:hAnsi="Arial" w:cs="Arial"/>
          <w:b/>
          <w:color w:val="000000"/>
          <w:sz w:val="22"/>
          <w:szCs w:val="22"/>
          <w:u w:val="single"/>
        </w:rPr>
        <w:t xml:space="preserve">rimate </w:t>
      </w:r>
      <w:r>
        <w:rPr>
          <w:rFonts w:ascii="Arial" w:hAnsi="Arial" w:cs="Arial"/>
          <w:b/>
          <w:color w:val="000000"/>
          <w:sz w:val="22"/>
          <w:szCs w:val="22"/>
          <w:u w:val="single"/>
        </w:rPr>
        <w:t>species</w:t>
      </w:r>
    </w:p>
    <w:p w14:paraId="1874EED6" w14:textId="77777777" w:rsidR="00551D85" w:rsidRDefault="00551D85" w:rsidP="00551D85">
      <w:pPr>
        <w:autoSpaceDE w:val="0"/>
        <w:autoSpaceDN w:val="0"/>
        <w:adjustRightInd w:val="0"/>
        <w:rPr>
          <w:rFonts w:ascii="Arial" w:hAnsi="Arial" w:cs="Arial"/>
          <w:color w:val="000000"/>
          <w:sz w:val="22"/>
          <w:szCs w:val="22"/>
        </w:rPr>
      </w:pPr>
    </w:p>
    <w:p w14:paraId="58FB33CD" w14:textId="77777777" w:rsidR="00125332" w:rsidRPr="00422E18" w:rsidRDefault="00125332" w:rsidP="00125332">
      <w:pPr>
        <w:autoSpaceDE w:val="0"/>
        <w:autoSpaceDN w:val="0"/>
        <w:adjustRightInd w:val="0"/>
        <w:rPr>
          <w:rFonts w:ascii="Arial" w:hAnsi="Arial" w:cs="Arial"/>
          <w:color w:val="000000"/>
          <w:sz w:val="22"/>
          <w:szCs w:val="22"/>
        </w:rPr>
      </w:pPr>
      <w:r>
        <w:rPr>
          <w:rFonts w:ascii="Arial" w:hAnsi="Arial" w:cs="Arial"/>
          <w:color w:val="000000"/>
          <w:sz w:val="22"/>
          <w:szCs w:val="22"/>
        </w:rPr>
        <w:t>In this exercise, y</w:t>
      </w:r>
      <w:r w:rsidRPr="00422E18">
        <w:rPr>
          <w:rFonts w:ascii="Arial" w:hAnsi="Arial" w:cs="Arial"/>
          <w:color w:val="000000"/>
          <w:sz w:val="22"/>
          <w:szCs w:val="22"/>
        </w:rPr>
        <w:t>ou will examine</w:t>
      </w:r>
      <w:r>
        <w:rPr>
          <w:rFonts w:ascii="Arial" w:hAnsi="Arial" w:cs="Arial"/>
          <w:color w:val="000000"/>
          <w:sz w:val="22"/>
          <w:szCs w:val="22"/>
        </w:rPr>
        <w:t xml:space="preserve"> primate</w:t>
      </w:r>
      <w:r w:rsidRPr="00422E18">
        <w:rPr>
          <w:rFonts w:ascii="Arial" w:hAnsi="Arial" w:cs="Arial"/>
          <w:color w:val="000000"/>
          <w:sz w:val="22"/>
          <w:szCs w:val="22"/>
        </w:rPr>
        <w:t xml:space="preserve"> </w:t>
      </w:r>
      <w:r>
        <w:rPr>
          <w:rFonts w:ascii="Arial" w:hAnsi="Arial" w:cs="Arial"/>
          <w:color w:val="000000"/>
          <w:sz w:val="22"/>
          <w:szCs w:val="22"/>
        </w:rPr>
        <w:t>skull replicas</w:t>
      </w:r>
      <w:r w:rsidRPr="00422E18">
        <w:rPr>
          <w:rFonts w:ascii="Arial" w:hAnsi="Arial" w:cs="Arial"/>
          <w:color w:val="000000"/>
          <w:sz w:val="22"/>
          <w:szCs w:val="22"/>
        </w:rPr>
        <w:t xml:space="preserve"> and decide how to score the various characters for each species.  Some of the characters required for </w:t>
      </w:r>
      <w:r w:rsidR="00551D85">
        <w:rPr>
          <w:rFonts w:ascii="Arial" w:hAnsi="Arial" w:cs="Arial"/>
          <w:color w:val="000000"/>
          <w:sz w:val="22"/>
          <w:szCs w:val="22"/>
        </w:rPr>
        <w:t>this</w:t>
      </w:r>
      <w:r w:rsidRPr="00422E18">
        <w:rPr>
          <w:rFonts w:ascii="Arial" w:hAnsi="Arial" w:cs="Arial"/>
          <w:color w:val="000000"/>
          <w:sz w:val="22"/>
          <w:szCs w:val="22"/>
        </w:rPr>
        <w:t xml:space="preserve"> analysis are post-cranial and ecological.  You will find the states of  these characters in the </w:t>
      </w:r>
      <w:r w:rsidRPr="00E50FCE">
        <w:rPr>
          <w:rFonts w:ascii="Arial" w:hAnsi="Arial" w:cs="Arial"/>
          <w:b/>
          <w:color w:val="000000"/>
          <w:sz w:val="22"/>
          <w:szCs w:val="22"/>
        </w:rPr>
        <w:t>following introductory paragraphs</w:t>
      </w:r>
      <w:r w:rsidRPr="00422E18">
        <w:rPr>
          <w:rFonts w:ascii="Arial" w:hAnsi="Arial" w:cs="Arial"/>
          <w:color w:val="000000"/>
          <w:sz w:val="22"/>
          <w:szCs w:val="22"/>
        </w:rPr>
        <w:t>.</w:t>
      </w:r>
      <w:r>
        <w:rPr>
          <w:rFonts w:ascii="Arial" w:hAnsi="Arial" w:cs="Arial"/>
          <w:color w:val="000000"/>
          <w:sz w:val="22"/>
          <w:szCs w:val="22"/>
        </w:rPr>
        <w:t xml:space="preserve">  We will introduce you to the skull characters during lab, after you have had a chance to examine the skulls for a few minutes on your own.</w:t>
      </w:r>
    </w:p>
    <w:p w14:paraId="37FF11D2" w14:textId="77777777" w:rsidR="00125332" w:rsidRPr="00422E18" w:rsidRDefault="00125332" w:rsidP="00125332">
      <w:pPr>
        <w:autoSpaceDE w:val="0"/>
        <w:autoSpaceDN w:val="0"/>
        <w:adjustRightInd w:val="0"/>
        <w:rPr>
          <w:rFonts w:ascii="Arial" w:hAnsi="Arial" w:cs="Arial"/>
          <w:color w:val="000000"/>
          <w:sz w:val="22"/>
          <w:szCs w:val="22"/>
        </w:rPr>
      </w:pPr>
    </w:p>
    <w:p w14:paraId="4F5B70AB" w14:textId="77777777" w:rsidR="00125332" w:rsidRPr="00422E18" w:rsidRDefault="00125332" w:rsidP="00125332">
      <w:p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The primates include the Suborders </w:t>
      </w:r>
      <w:proofErr w:type="spellStart"/>
      <w:r w:rsidRPr="00422E18">
        <w:rPr>
          <w:rFonts w:ascii="Arial" w:hAnsi="Arial" w:cs="Arial"/>
          <w:b/>
          <w:color w:val="000000"/>
          <w:sz w:val="22"/>
          <w:szCs w:val="22"/>
        </w:rPr>
        <w:t>Strepsir</w:t>
      </w:r>
      <w:r w:rsidR="00406081">
        <w:rPr>
          <w:rFonts w:ascii="Arial" w:hAnsi="Arial" w:cs="Arial"/>
          <w:b/>
          <w:color w:val="000000"/>
          <w:sz w:val="22"/>
          <w:szCs w:val="22"/>
        </w:rPr>
        <w:t>r</w:t>
      </w:r>
      <w:r w:rsidRPr="00422E18">
        <w:rPr>
          <w:rFonts w:ascii="Arial" w:hAnsi="Arial" w:cs="Arial"/>
          <w:b/>
          <w:color w:val="000000"/>
          <w:sz w:val="22"/>
          <w:szCs w:val="22"/>
        </w:rPr>
        <w:t>hini</w:t>
      </w:r>
      <w:proofErr w:type="spellEnd"/>
      <w:r w:rsidRPr="00422E18">
        <w:rPr>
          <w:rFonts w:ascii="Arial" w:hAnsi="Arial" w:cs="Arial"/>
          <w:color w:val="000000"/>
          <w:sz w:val="22"/>
          <w:szCs w:val="22"/>
        </w:rPr>
        <w:t xml:space="preserve"> and </w:t>
      </w:r>
      <w:proofErr w:type="spellStart"/>
      <w:r w:rsidRPr="00422E18">
        <w:rPr>
          <w:rFonts w:ascii="Arial" w:hAnsi="Arial" w:cs="Arial"/>
          <w:b/>
          <w:color w:val="000000"/>
          <w:sz w:val="22"/>
          <w:szCs w:val="22"/>
        </w:rPr>
        <w:t>Haplo</w:t>
      </w:r>
      <w:r w:rsidR="00406081">
        <w:rPr>
          <w:rFonts w:ascii="Arial" w:hAnsi="Arial" w:cs="Arial"/>
          <w:b/>
          <w:color w:val="000000"/>
          <w:sz w:val="22"/>
          <w:szCs w:val="22"/>
        </w:rPr>
        <w:t>r</w:t>
      </w:r>
      <w:r w:rsidRPr="00422E18">
        <w:rPr>
          <w:rFonts w:ascii="Arial" w:hAnsi="Arial" w:cs="Arial"/>
          <w:b/>
          <w:color w:val="000000"/>
          <w:sz w:val="22"/>
          <w:szCs w:val="22"/>
        </w:rPr>
        <w:t>rhini</w:t>
      </w:r>
      <w:proofErr w:type="spellEnd"/>
      <w:r w:rsidRPr="00422E18">
        <w:rPr>
          <w:rFonts w:ascii="Arial" w:hAnsi="Arial" w:cs="Arial"/>
          <w:color w:val="000000"/>
          <w:sz w:val="22"/>
          <w:szCs w:val="22"/>
        </w:rPr>
        <w:t xml:space="preserve">.  With a few exceptions (e.g., us), primates all have grasping hands and feet.  </w:t>
      </w:r>
      <w:proofErr w:type="spellStart"/>
      <w:r w:rsidRPr="00422E18">
        <w:rPr>
          <w:rFonts w:ascii="Arial" w:hAnsi="Arial" w:cs="Arial"/>
          <w:color w:val="000000"/>
          <w:sz w:val="22"/>
          <w:szCs w:val="22"/>
        </w:rPr>
        <w:t>Hindlimbs</w:t>
      </w:r>
      <w:proofErr w:type="spellEnd"/>
      <w:r w:rsidRPr="00422E18">
        <w:rPr>
          <w:rFonts w:ascii="Arial" w:hAnsi="Arial" w:cs="Arial"/>
          <w:color w:val="000000"/>
          <w:sz w:val="22"/>
          <w:szCs w:val="22"/>
        </w:rPr>
        <w:t xml:space="preserve"> dominate locomotion, and eye orbits are rotated forward to allow stereoscopic vision</w:t>
      </w:r>
      <w:r w:rsidR="00551D85">
        <w:rPr>
          <w:rFonts w:ascii="Arial" w:hAnsi="Arial" w:cs="Arial"/>
          <w:color w:val="000000"/>
          <w:sz w:val="22"/>
          <w:szCs w:val="22"/>
        </w:rPr>
        <w:t xml:space="preserve"> (Patton 2005)</w:t>
      </w:r>
      <w:r w:rsidRPr="00422E18">
        <w:rPr>
          <w:rFonts w:ascii="Arial" w:hAnsi="Arial" w:cs="Arial"/>
          <w:color w:val="000000"/>
          <w:sz w:val="22"/>
          <w:szCs w:val="22"/>
        </w:rPr>
        <w:t xml:space="preserve">.  </w:t>
      </w:r>
      <w:r w:rsidRPr="00A95F67">
        <w:rPr>
          <w:rFonts w:ascii="Arial" w:hAnsi="Arial" w:cs="Arial"/>
          <w:b/>
          <w:color w:val="000000"/>
          <w:sz w:val="22"/>
          <w:szCs w:val="22"/>
        </w:rPr>
        <w:t>All</w:t>
      </w:r>
      <w:r w:rsidRPr="00422E18">
        <w:rPr>
          <w:rFonts w:ascii="Arial" w:hAnsi="Arial" w:cs="Arial"/>
          <w:color w:val="000000"/>
          <w:sz w:val="22"/>
          <w:szCs w:val="22"/>
        </w:rPr>
        <w:t xml:space="preserve"> of the primates below have</w:t>
      </w:r>
      <w:r w:rsidRPr="00A95F67">
        <w:rPr>
          <w:rFonts w:ascii="Arial" w:hAnsi="Arial" w:cs="Arial"/>
          <w:b/>
          <w:color w:val="000000"/>
          <w:sz w:val="22"/>
          <w:szCs w:val="22"/>
        </w:rPr>
        <w:t xml:space="preserve"> two incisors and one canine tooth </w:t>
      </w:r>
      <w:r w:rsidRPr="00422E18">
        <w:rPr>
          <w:rFonts w:ascii="Arial" w:hAnsi="Arial" w:cs="Arial"/>
          <w:color w:val="000000"/>
          <w:sz w:val="22"/>
          <w:szCs w:val="22"/>
        </w:rPr>
        <w:t xml:space="preserve">on each side of their upper and lower jaws.  The teeth beyond these, known as </w:t>
      </w:r>
      <w:r w:rsidRPr="00422E18">
        <w:rPr>
          <w:rFonts w:ascii="Arial" w:hAnsi="Arial" w:cs="Arial"/>
          <w:b/>
          <w:color w:val="000000"/>
          <w:sz w:val="22"/>
          <w:szCs w:val="22"/>
        </w:rPr>
        <w:t>cheek teeth</w:t>
      </w:r>
      <w:r w:rsidRPr="00422E18">
        <w:rPr>
          <w:rFonts w:ascii="Arial" w:hAnsi="Arial" w:cs="Arial"/>
          <w:color w:val="000000"/>
          <w:sz w:val="22"/>
          <w:szCs w:val="22"/>
        </w:rPr>
        <w:t xml:space="preserve">, vary in number.  </w:t>
      </w:r>
      <w:r w:rsidRPr="00A95F67">
        <w:rPr>
          <w:rFonts w:ascii="Arial" w:hAnsi="Arial" w:cs="Arial"/>
          <w:b/>
          <w:color w:val="000000"/>
          <w:sz w:val="22"/>
          <w:szCs w:val="22"/>
        </w:rPr>
        <w:t>Be careful</w:t>
      </w:r>
      <w:r w:rsidRPr="00422E18">
        <w:rPr>
          <w:rFonts w:ascii="Arial" w:hAnsi="Arial" w:cs="Arial"/>
          <w:color w:val="000000"/>
          <w:sz w:val="22"/>
          <w:szCs w:val="22"/>
        </w:rPr>
        <w:t xml:space="preserve"> as you count them!  Sometimes the first premolar can look like a canine tooth.  With the exception of the great apes, all primates have </w:t>
      </w:r>
      <w:r w:rsidRPr="00422E18">
        <w:rPr>
          <w:rFonts w:ascii="Arial" w:hAnsi="Arial" w:cs="Arial"/>
          <w:b/>
          <w:color w:val="000000"/>
          <w:sz w:val="22"/>
          <w:szCs w:val="22"/>
        </w:rPr>
        <w:t>tails</w:t>
      </w:r>
      <w:r w:rsidRPr="00422E18">
        <w:rPr>
          <w:rFonts w:ascii="Arial" w:hAnsi="Arial" w:cs="Arial"/>
          <w:color w:val="000000"/>
          <w:sz w:val="22"/>
          <w:szCs w:val="22"/>
        </w:rPr>
        <w:t>.</w:t>
      </w:r>
    </w:p>
    <w:tbl>
      <w:tblPr>
        <w:tblStyle w:val="TableGrid"/>
        <w:tblpPr w:leftFromText="180" w:rightFromText="180" w:vertAnchor="text" w:horzAnchor="page" w:tblpX="5005" w:tblpY="626"/>
        <w:tblOverlap w:val="never"/>
        <w:tblW w:w="0" w:type="auto"/>
        <w:tblBorders>
          <w:insideH w:val="none" w:sz="0" w:space="0" w:color="auto"/>
          <w:insideV w:val="none" w:sz="0" w:space="0" w:color="auto"/>
        </w:tblBorders>
        <w:tblLook w:val="00A0" w:firstRow="1" w:lastRow="0" w:firstColumn="1" w:lastColumn="0" w:noHBand="0" w:noVBand="0"/>
      </w:tblPr>
      <w:tblGrid>
        <w:gridCol w:w="6062"/>
      </w:tblGrid>
      <w:tr w:rsidR="00125332" w:rsidRPr="00422E18" w14:paraId="0D0FE5E4" w14:textId="77777777">
        <w:trPr>
          <w:trHeight w:val="3047"/>
        </w:trPr>
        <w:tc>
          <w:tcPr>
            <w:tcW w:w="6062" w:type="dxa"/>
          </w:tcPr>
          <w:p w14:paraId="01FE1FA0" w14:textId="77777777" w:rsidR="00125332" w:rsidRPr="00422E18" w:rsidRDefault="00D1364C" w:rsidP="002D1DFB">
            <w:pPr>
              <w:autoSpaceDE w:val="0"/>
              <w:autoSpaceDN w:val="0"/>
              <w:adjustRightInd w:val="0"/>
              <w:rPr>
                <w:rFonts w:ascii="Arial" w:hAnsi="Arial" w:cs="Arial"/>
                <w:color w:val="000000"/>
                <w:sz w:val="22"/>
                <w:szCs w:val="22"/>
              </w:rPr>
            </w:pPr>
            <w:r>
              <w:rPr>
                <w:rFonts w:ascii="Arial" w:hAnsi="Arial" w:cs="Arial"/>
                <w:noProof/>
                <w:color w:val="000000"/>
                <w:sz w:val="22"/>
                <w:szCs w:val="20"/>
              </w:rPr>
              <w:drawing>
                <wp:anchor distT="0" distB="0" distL="114300" distR="114300" simplePos="0" relativeHeight="251657216" behindDoc="0" locked="0" layoutInCell="1" allowOverlap="1" wp14:anchorId="15D135A4" wp14:editId="160382F6">
                  <wp:simplePos x="0" y="0"/>
                  <wp:positionH relativeFrom="column">
                    <wp:posOffset>85090</wp:posOffset>
                  </wp:positionH>
                  <wp:positionV relativeFrom="paragraph">
                    <wp:posOffset>311785</wp:posOffset>
                  </wp:positionV>
                  <wp:extent cx="3470275" cy="1401445"/>
                  <wp:effectExtent l="25400" t="0" r="9525" b="0"/>
                  <wp:wrapTight wrapText="bothSides">
                    <wp:wrapPolygon edited="0">
                      <wp:start x="-158" y="0"/>
                      <wp:lineTo x="-158" y="21531"/>
                      <wp:lineTo x="21659" y="21531"/>
                      <wp:lineTo x="21659" y="0"/>
                      <wp:lineTo x="-158" y="0"/>
                    </wp:wrapPolygon>
                  </wp:wrapTight>
                  <wp:docPr id="13" name="Picture 13" descr="strepsirhine_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repsirhine_nose"/>
                          <pic:cNvPicPr>
                            <a:picLocks noChangeAspect="1" noChangeArrowheads="1"/>
                          </pic:cNvPicPr>
                        </pic:nvPicPr>
                        <pic:blipFill>
                          <a:blip r:embed="rId8"/>
                          <a:srcRect/>
                          <a:stretch>
                            <a:fillRect/>
                          </a:stretch>
                        </pic:blipFill>
                        <pic:spPr bwMode="auto">
                          <a:xfrm>
                            <a:off x="0" y="0"/>
                            <a:ext cx="3470275" cy="1401445"/>
                          </a:xfrm>
                          <a:prstGeom prst="rect">
                            <a:avLst/>
                          </a:prstGeom>
                          <a:noFill/>
                          <a:ln w="9525">
                            <a:noFill/>
                            <a:miter lim="800000"/>
                            <a:headEnd/>
                            <a:tailEnd/>
                          </a:ln>
                        </pic:spPr>
                      </pic:pic>
                    </a:graphicData>
                  </a:graphic>
                </wp:anchor>
              </w:drawing>
            </w:r>
          </w:p>
        </w:tc>
      </w:tr>
      <w:tr w:rsidR="00125332" w:rsidRPr="00422E18" w14:paraId="478B186B" w14:textId="77777777">
        <w:trPr>
          <w:trHeight w:val="338"/>
        </w:trPr>
        <w:tc>
          <w:tcPr>
            <w:tcW w:w="6062" w:type="dxa"/>
          </w:tcPr>
          <w:p w14:paraId="35F3081D" w14:textId="77777777" w:rsidR="00125332" w:rsidRPr="00422E18" w:rsidRDefault="00125332" w:rsidP="002D1DFB">
            <w:p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Fig. 1. Noses of </w:t>
            </w:r>
            <w:proofErr w:type="spellStart"/>
            <w:r w:rsidRPr="00422E18">
              <w:rPr>
                <w:rFonts w:ascii="Arial" w:hAnsi="Arial" w:cs="Arial"/>
                <w:color w:val="000000"/>
                <w:sz w:val="22"/>
                <w:szCs w:val="22"/>
              </w:rPr>
              <w:t>strepsir</w:t>
            </w:r>
            <w:r w:rsidR="00406081">
              <w:rPr>
                <w:rFonts w:ascii="Arial" w:hAnsi="Arial" w:cs="Arial"/>
                <w:color w:val="000000"/>
                <w:sz w:val="22"/>
                <w:szCs w:val="22"/>
              </w:rPr>
              <w:t>r</w:t>
            </w:r>
            <w:r w:rsidRPr="00422E18">
              <w:rPr>
                <w:rFonts w:ascii="Arial" w:hAnsi="Arial" w:cs="Arial"/>
                <w:color w:val="000000"/>
                <w:sz w:val="22"/>
                <w:szCs w:val="22"/>
              </w:rPr>
              <w:t>hines</w:t>
            </w:r>
            <w:proofErr w:type="spellEnd"/>
            <w:r w:rsidRPr="00422E18">
              <w:rPr>
                <w:rFonts w:ascii="Arial" w:hAnsi="Arial" w:cs="Arial"/>
                <w:color w:val="000000"/>
                <w:sz w:val="22"/>
                <w:szCs w:val="22"/>
              </w:rPr>
              <w:t>.</w:t>
            </w:r>
          </w:p>
        </w:tc>
      </w:tr>
    </w:tbl>
    <w:p w14:paraId="3E348DE6" w14:textId="77777777" w:rsidR="00125332" w:rsidRPr="00422E18" w:rsidRDefault="00125332" w:rsidP="00125332">
      <w:pPr>
        <w:autoSpaceDE w:val="0"/>
        <w:autoSpaceDN w:val="0"/>
        <w:adjustRightInd w:val="0"/>
        <w:rPr>
          <w:rFonts w:ascii="Arial" w:hAnsi="Arial" w:cs="Arial"/>
          <w:color w:val="000000"/>
          <w:sz w:val="22"/>
          <w:szCs w:val="22"/>
        </w:rPr>
      </w:pPr>
    </w:p>
    <w:p w14:paraId="01347FE8" w14:textId="77777777" w:rsidR="00125332" w:rsidRPr="00422E18" w:rsidRDefault="00125332" w:rsidP="00125332">
      <w:p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The </w:t>
      </w:r>
      <w:proofErr w:type="spellStart"/>
      <w:r w:rsidR="00406081" w:rsidRPr="00422E18">
        <w:rPr>
          <w:rFonts w:ascii="Arial" w:hAnsi="Arial" w:cs="Arial"/>
          <w:color w:val="000000"/>
          <w:sz w:val="22"/>
          <w:szCs w:val="22"/>
        </w:rPr>
        <w:t>strepsirrhines</w:t>
      </w:r>
      <w:proofErr w:type="spellEnd"/>
      <w:r w:rsidRPr="00422E18">
        <w:rPr>
          <w:rFonts w:ascii="Arial" w:hAnsi="Arial" w:cs="Arial"/>
          <w:color w:val="000000"/>
          <w:sz w:val="22"/>
          <w:szCs w:val="22"/>
        </w:rPr>
        <w:t xml:space="preserve">, also known as </w:t>
      </w:r>
      <w:proofErr w:type="spellStart"/>
      <w:r w:rsidRPr="00422E18">
        <w:rPr>
          <w:rFonts w:ascii="Arial" w:hAnsi="Arial" w:cs="Arial"/>
          <w:color w:val="000000"/>
          <w:sz w:val="22"/>
          <w:szCs w:val="22"/>
        </w:rPr>
        <w:t>prosimians</w:t>
      </w:r>
      <w:proofErr w:type="spellEnd"/>
      <w:r w:rsidRPr="00422E18">
        <w:rPr>
          <w:rFonts w:ascii="Arial" w:hAnsi="Arial" w:cs="Arial"/>
          <w:color w:val="000000"/>
          <w:sz w:val="22"/>
          <w:szCs w:val="22"/>
        </w:rPr>
        <w:t xml:space="preserve">, are an </w:t>
      </w:r>
      <w:r w:rsidRPr="00422E18">
        <w:rPr>
          <w:rFonts w:ascii="Arial" w:hAnsi="Arial" w:cs="Arial"/>
          <w:b/>
          <w:color w:val="000000"/>
          <w:sz w:val="22"/>
          <w:szCs w:val="22"/>
        </w:rPr>
        <w:t>Old World</w:t>
      </w:r>
      <w:r w:rsidRPr="00422E18">
        <w:rPr>
          <w:rFonts w:ascii="Arial" w:hAnsi="Arial" w:cs="Arial"/>
          <w:color w:val="000000"/>
          <w:sz w:val="22"/>
          <w:szCs w:val="22"/>
        </w:rPr>
        <w:t xml:space="preserve"> group that includes </w:t>
      </w:r>
      <w:proofErr w:type="spellStart"/>
      <w:r w:rsidRPr="00422E18">
        <w:rPr>
          <w:rFonts w:ascii="Arial" w:hAnsi="Arial" w:cs="Arial"/>
          <w:color w:val="000000"/>
          <w:sz w:val="22"/>
          <w:szCs w:val="22"/>
        </w:rPr>
        <w:t>lorises</w:t>
      </w:r>
      <w:proofErr w:type="spellEnd"/>
      <w:r w:rsidRPr="00422E18">
        <w:rPr>
          <w:rFonts w:ascii="Arial" w:hAnsi="Arial" w:cs="Arial"/>
          <w:color w:val="000000"/>
          <w:sz w:val="22"/>
          <w:szCs w:val="22"/>
        </w:rPr>
        <w:t xml:space="preserve">, </w:t>
      </w:r>
      <w:proofErr w:type="spellStart"/>
      <w:r w:rsidRPr="00422E18">
        <w:rPr>
          <w:rFonts w:ascii="Arial" w:hAnsi="Arial" w:cs="Arial"/>
          <w:color w:val="000000"/>
          <w:sz w:val="22"/>
          <w:szCs w:val="22"/>
        </w:rPr>
        <w:t>pottos</w:t>
      </w:r>
      <w:proofErr w:type="spellEnd"/>
      <w:r w:rsidRPr="00422E18">
        <w:rPr>
          <w:rFonts w:ascii="Arial" w:hAnsi="Arial" w:cs="Arial"/>
          <w:color w:val="000000"/>
          <w:sz w:val="22"/>
          <w:szCs w:val="22"/>
        </w:rPr>
        <w:t xml:space="preserve">, </w:t>
      </w:r>
      <w:proofErr w:type="spellStart"/>
      <w:r w:rsidRPr="00422E18">
        <w:rPr>
          <w:rFonts w:ascii="Arial" w:hAnsi="Arial" w:cs="Arial"/>
          <w:color w:val="000000"/>
          <w:sz w:val="22"/>
          <w:szCs w:val="22"/>
        </w:rPr>
        <w:t>bushbabies</w:t>
      </w:r>
      <w:proofErr w:type="spellEnd"/>
      <w:r w:rsidRPr="00422E18">
        <w:rPr>
          <w:rFonts w:ascii="Arial" w:hAnsi="Arial" w:cs="Arial"/>
          <w:color w:val="000000"/>
          <w:sz w:val="22"/>
          <w:szCs w:val="22"/>
        </w:rPr>
        <w:t xml:space="preserve">, and lemurs.  </w:t>
      </w:r>
      <w:r w:rsidR="00406081">
        <w:rPr>
          <w:rFonts w:ascii="Arial" w:hAnsi="Arial" w:cs="Arial"/>
          <w:color w:val="000000"/>
          <w:sz w:val="22"/>
          <w:szCs w:val="22"/>
        </w:rPr>
        <w:t xml:space="preserve">We are considering them the outgroup in today’s lab.  </w:t>
      </w:r>
      <w:r w:rsidRPr="00422E18">
        <w:rPr>
          <w:rFonts w:ascii="Arial" w:hAnsi="Arial" w:cs="Arial"/>
          <w:color w:val="000000"/>
          <w:sz w:val="22"/>
          <w:szCs w:val="22"/>
        </w:rPr>
        <w:t xml:space="preserve">In addition to several traits visible on their skulls, this group can be recognized by their </w:t>
      </w:r>
      <w:r w:rsidRPr="00422E18">
        <w:rPr>
          <w:rFonts w:ascii="Arial" w:hAnsi="Arial" w:cs="Arial"/>
          <w:b/>
          <w:color w:val="000000"/>
          <w:sz w:val="22"/>
          <w:szCs w:val="22"/>
        </w:rPr>
        <w:t>laterally-directed</w:t>
      </w:r>
      <w:r w:rsidRPr="00422E18">
        <w:rPr>
          <w:rFonts w:ascii="Arial" w:hAnsi="Arial" w:cs="Arial"/>
          <w:color w:val="000000"/>
          <w:sz w:val="22"/>
          <w:szCs w:val="22"/>
        </w:rPr>
        <w:t xml:space="preserve">, </w:t>
      </w:r>
      <w:r w:rsidRPr="00422E18">
        <w:rPr>
          <w:rFonts w:ascii="Arial" w:hAnsi="Arial" w:cs="Arial"/>
          <w:b/>
          <w:color w:val="000000"/>
          <w:sz w:val="22"/>
          <w:szCs w:val="22"/>
        </w:rPr>
        <w:t>slit-like nostrils</w:t>
      </w:r>
      <w:r w:rsidRPr="00422E18">
        <w:rPr>
          <w:rFonts w:ascii="Arial" w:hAnsi="Arial" w:cs="Arial"/>
          <w:color w:val="000000"/>
          <w:sz w:val="22"/>
          <w:szCs w:val="22"/>
        </w:rPr>
        <w:t xml:space="preserve"> and the presence of </w:t>
      </w:r>
      <w:proofErr w:type="spellStart"/>
      <w:r w:rsidRPr="00422E18">
        <w:rPr>
          <w:rFonts w:ascii="Arial" w:hAnsi="Arial" w:cs="Arial"/>
          <w:b/>
          <w:color w:val="000000"/>
          <w:sz w:val="22"/>
          <w:szCs w:val="22"/>
        </w:rPr>
        <w:t>rhinarium</w:t>
      </w:r>
      <w:proofErr w:type="spellEnd"/>
      <w:r w:rsidRPr="00422E18">
        <w:rPr>
          <w:rFonts w:ascii="Arial" w:hAnsi="Arial" w:cs="Arial"/>
          <w:color w:val="000000"/>
          <w:sz w:val="22"/>
          <w:szCs w:val="22"/>
        </w:rPr>
        <w:t>, a patch of bare skin adjacent to the nostrils (think of a wet dog nose; Fig. 1</w:t>
      </w:r>
      <w:r w:rsidR="00B0494F">
        <w:rPr>
          <w:rFonts w:ascii="Arial" w:hAnsi="Arial" w:cs="Arial"/>
          <w:color w:val="000000"/>
          <w:sz w:val="22"/>
          <w:szCs w:val="22"/>
        </w:rPr>
        <w:t>; Patton 2005</w:t>
      </w:r>
      <w:r w:rsidRPr="00422E18">
        <w:rPr>
          <w:rFonts w:ascii="Arial" w:hAnsi="Arial" w:cs="Arial"/>
          <w:color w:val="000000"/>
          <w:sz w:val="22"/>
          <w:szCs w:val="22"/>
        </w:rPr>
        <w:t>).</w:t>
      </w:r>
      <w:r w:rsidRPr="00422E18">
        <w:rPr>
          <w:rFonts w:ascii="Arial" w:hAnsi="Arial" w:cs="Arial"/>
        </w:rPr>
        <w:t xml:space="preserve"> </w:t>
      </w:r>
    </w:p>
    <w:p w14:paraId="561BA878" w14:textId="77777777" w:rsidR="00125332" w:rsidRPr="00422E18" w:rsidRDefault="00125332" w:rsidP="00125332">
      <w:pPr>
        <w:autoSpaceDE w:val="0"/>
        <w:autoSpaceDN w:val="0"/>
        <w:adjustRightInd w:val="0"/>
        <w:rPr>
          <w:rFonts w:ascii="Arial" w:hAnsi="Arial" w:cs="Arial"/>
          <w:color w:val="000000"/>
          <w:sz w:val="22"/>
          <w:szCs w:val="22"/>
        </w:rPr>
      </w:pPr>
    </w:p>
    <w:p w14:paraId="7E1ADE7B" w14:textId="77777777" w:rsidR="003A5B9B" w:rsidRDefault="003A5B9B">
      <w:pPr>
        <w:rPr>
          <w:rFonts w:ascii="Arial" w:hAnsi="Arial" w:cs="Arial"/>
          <w:color w:val="000000"/>
          <w:sz w:val="22"/>
          <w:szCs w:val="22"/>
        </w:rPr>
      </w:pPr>
      <w:r>
        <w:rPr>
          <w:rFonts w:ascii="Arial" w:hAnsi="Arial" w:cs="Arial"/>
          <w:color w:val="000000"/>
          <w:sz w:val="22"/>
          <w:szCs w:val="22"/>
        </w:rPr>
        <w:br w:type="page"/>
      </w:r>
    </w:p>
    <w:p w14:paraId="67D606A6" w14:textId="77777777" w:rsidR="003A5B9B" w:rsidRDefault="00125332" w:rsidP="00125332">
      <w:pPr>
        <w:autoSpaceDE w:val="0"/>
        <w:autoSpaceDN w:val="0"/>
        <w:adjustRightInd w:val="0"/>
        <w:rPr>
          <w:rFonts w:ascii="Arial" w:hAnsi="Arial" w:cs="Arial"/>
          <w:color w:val="000000"/>
          <w:sz w:val="22"/>
          <w:szCs w:val="22"/>
        </w:rPr>
      </w:pPr>
      <w:r w:rsidRPr="00422E18">
        <w:rPr>
          <w:rFonts w:ascii="Arial" w:hAnsi="Arial" w:cs="Arial"/>
          <w:color w:val="000000"/>
          <w:sz w:val="22"/>
          <w:szCs w:val="22"/>
        </w:rPr>
        <w:lastRenderedPageBreak/>
        <w:t xml:space="preserve">Two major groups of </w:t>
      </w:r>
      <w:proofErr w:type="spellStart"/>
      <w:r w:rsidRPr="00422E18">
        <w:rPr>
          <w:rFonts w:ascii="Arial" w:hAnsi="Arial" w:cs="Arial"/>
          <w:color w:val="000000"/>
          <w:sz w:val="22"/>
          <w:szCs w:val="22"/>
        </w:rPr>
        <w:t>haplor</w:t>
      </w:r>
      <w:r w:rsidR="00406081">
        <w:rPr>
          <w:rFonts w:ascii="Arial" w:hAnsi="Arial" w:cs="Arial"/>
          <w:color w:val="000000"/>
          <w:sz w:val="22"/>
          <w:szCs w:val="22"/>
        </w:rPr>
        <w:t>r</w:t>
      </w:r>
      <w:r w:rsidRPr="00422E18">
        <w:rPr>
          <w:rFonts w:ascii="Arial" w:hAnsi="Arial" w:cs="Arial"/>
          <w:color w:val="000000"/>
          <w:sz w:val="22"/>
          <w:szCs w:val="22"/>
        </w:rPr>
        <w:t>hines</w:t>
      </w:r>
      <w:proofErr w:type="spellEnd"/>
      <w:r w:rsidRPr="00422E18">
        <w:rPr>
          <w:rFonts w:ascii="Arial" w:hAnsi="Arial" w:cs="Arial"/>
          <w:color w:val="000000"/>
          <w:sz w:val="22"/>
          <w:szCs w:val="22"/>
        </w:rPr>
        <w:t xml:space="preserve"> are generally recognized.  The </w:t>
      </w:r>
      <w:proofErr w:type="spellStart"/>
      <w:r w:rsidRPr="00422E18">
        <w:rPr>
          <w:rFonts w:ascii="Arial" w:hAnsi="Arial" w:cs="Arial"/>
          <w:b/>
          <w:color w:val="000000"/>
          <w:sz w:val="22"/>
          <w:szCs w:val="22"/>
        </w:rPr>
        <w:t>Platyrrhini</w:t>
      </w:r>
      <w:proofErr w:type="spellEnd"/>
      <w:r w:rsidRPr="00422E18">
        <w:rPr>
          <w:rFonts w:ascii="Arial" w:hAnsi="Arial" w:cs="Arial"/>
          <w:color w:val="000000"/>
          <w:sz w:val="22"/>
          <w:szCs w:val="22"/>
        </w:rPr>
        <w:t xml:space="preserve">, also known as the </w:t>
      </w:r>
      <w:r w:rsidRPr="00422E18">
        <w:rPr>
          <w:rFonts w:ascii="Arial" w:hAnsi="Arial" w:cs="Arial"/>
          <w:b/>
          <w:color w:val="000000"/>
          <w:sz w:val="22"/>
          <w:szCs w:val="22"/>
        </w:rPr>
        <w:t>New World monkeys</w:t>
      </w:r>
      <w:r w:rsidRPr="00422E18">
        <w:rPr>
          <w:rFonts w:ascii="Arial" w:hAnsi="Arial" w:cs="Arial"/>
          <w:color w:val="000000"/>
          <w:sz w:val="22"/>
          <w:szCs w:val="22"/>
        </w:rPr>
        <w:t xml:space="preserve">, include howler, capuchin, spider, squirrel, owl, and other monkeys.  The only primates with </w:t>
      </w:r>
      <w:r w:rsidRPr="00422E18">
        <w:rPr>
          <w:rFonts w:ascii="Arial" w:hAnsi="Arial" w:cs="Arial"/>
          <w:b/>
          <w:color w:val="000000"/>
          <w:sz w:val="22"/>
          <w:szCs w:val="22"/>
        </w:rPr>
        <w:t>prehensile tails</w:t>
      </w:r>
      <w:r w:rsidR="001F0C0A">
        <w:rPr>
          <w:rFonts w:ascii="Arial" w:hAnsi="Arial" w:cs="Arial"/>
          <w:b/>
          <w:color w:val="000000"/>
          <w:sz w:val="22"/>
          <w:szCs w:val="22"/>
        </w:rPr>
        <w:t xml:space="preserve"> </w:t>
      </w:r>
      <w:r w:rsidR="001F0C0A" w:rsidRPr="001F0C0A">
        <w:rPr>
          <w:rFonts w:ascii="Arial" w:hAnsi="Arial" w:cs="Arial"/>
          <w:color w:val="000000"/>
          <w:sz w:val="22"/>
          <w:szCs w:val="22"/>
        </w:rPr>
        <w:t>(tails that the monkey can hang from)</w:t>
      </w:r>
      <w:r w:rsidRPr="00422E18">
        <w:rPr>
          <w:rFonts w:ascii="Arial" w:hAnsi="Arial" w:cs="Arial"/>
          <w:color w:val="000000"/>
          <w:sz w:val="22"/>
          <w:szCs w:val="22"/>
        </w:rPr>
        <w:t xml:space="preserve"> are </w:t>
      </w:r>
      <w:r w:rsidR="001F0C0A">
        <w:rPr>
          <w:rFonts w:ascii="Arial" w:hAnsi="Arial" w:cs="Arial"/>
          <w:color w:val="000000"/>
          <w:sz w:val="22"/>
          <w:szCs w:val="22"/>
        </w:rPr>
        <w:t>New World Monkeys</w:t>
      </w:r>
      <w:r w:rsidRPr="00422E18">
        <w:rPr>
          <w:rFonts w:ascii="Arial" w:hAnsi="Arial" w:cs="Arial"/>
          <w:color w:val="000000"/>
          <w:sz w:val="22"/>
          <w:szCs w:val="22"/>
        </w:rPr>
        <w:t xml:space="preserve"> (e.g., capuchins and howler monkeys).  The nostrils of </w:t>
      </w:r>
      <w:proofErr w:type="spellStart"/>
      <w:r w:rsidRPr="00422E18">
        <w:rPr>
          <w:rFonts w:ascii="Arial" w:hAnsi="Arial" w:cs="Arial"/>
          <w:b/>
          <w:color w:val="000000"/>
          <w:sz w:val="22"/>
          <w:szCs w:val="22"/>
        </w:rPr>
        <w:t>platyrrhines</w:t>
      </w:r>
      <w:proofErr w:type="spellEnd"/>
      <w:r w:rsidRPr="00422E18">
        <w:rPr>
          <w:rFonts w:ascii="Arial" w:hAnsi="Arial" w:cs="Arial"/>
          <w:b/>
          <w:color w:val="000000"/>
          <w:sz w:val="22"/>
          <w:szCs w:val="22"/>
        </w:rPr>
        <w:t xml:space="preserve"> are simple</w:t>
      </w:r>
      <w:r w:rsidR="00551D85">
        <w:rPr>
          <w:rFonts w:ascii="Arial" w:hAnsi="Arial" w:cs="Arial"/>
          <w:b/>
          <w:color w:val="000000"/>
          <w:sz w:val="22"/>
          <w:szCs w:val="22"/>
        </w:rPr>
        <w:t xml:space="preserve"> </w:t>
      </w:r>
      <w:r w:rsidR="00551D85" w:rsidRPr="00422E18">
        <w:rPr>
          <w:rFonts w:ascii="Arial" w:hAnsi="Arial" w:cs="Arial"/>
          <w:b/>
          <w:color w:val="000000"/>
          <w:sz w:val="22"/>
          <w:szCs w:val="22"/>
        </w:rPr>
        <w:t>(not slit-like)</w:t>
      </w:r>
      <w:r w:rsidRPr="00422E18">
        <w:rPr>
          <w:rFonts w:ascii="Arial" w:hAnsi="Arial" w:cs="Arial"/>
          <w:b/>
          <w:color w:val="000000"/>
          <w:sz w:val="22"/>
          <w:szCs w:val="22"/>
        </w:rPr>
        <w:t>, widely separated, and directed laterally</w:t>
      </w:r>
      <w:r w:rsidR="003A5B9B">
        <w:rPr>
          <w:rFonts w:ascii="Arial" w:hAnsi="Arial" w:cs="Arial"/>
          <w:color w:val="000000"/>
          <w:sz w:val="22"/>
          <w:szCs w:val="22"/>
        </w:rPr>
        <w:t xml:space="preserve"> (Fig. 2, top).</w:t>
      </w:r>
    </w:p>
    <w:p w14:paraId="18C9F2C9" w14:textId="77777777" w:rsidR="00A95F67" w:rsidRDefault="00A95F67" w:rsidP="00125332">
      <w:pPr>
        <w:autoSpaceDE w:val="0"/>
        <w:autoSpaceDN w:val="0"/>
        <w:adjustRightInd w:val="0"/>
        <w:rPr>
          <w:rFonts w:ascii="Arial" w:hAnsi="Arial" w:cs="Arial"/>
          <w:color w:val="000000"/>
          <w:sz w:val="22"/>
          <w:szCs w:val="22"/>
        </w:rPr>
      </w:pPr>
    </w:p>
    <w:p w14:paraId="1673D2C0" w14:textId="77777777" w:rsidR="00F60207" w:rsidRPr="00422E18" w:rsidRDefault="00125332" w:rsidP="00125332">
      <w:p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The </w:t>
      </w:r>
      <w:proofErr w:type="spellStart"/>
      <w:r w:rsidRPr="00422E18">
        <w:rPr>
          <w:rFonts w:ascii="Arial" w:hAnsi="Arial" w:cs="Arial"/>
          <w:b/>
          <w:color w:val="000000"/>
          <w:sz w:val="22"/>
          <w:szCs w:val="22"/>
        </w:rPr>
        <w:t>Catarrhini</w:t>
      </w:r>
      <w:proofErr w:type="spellEnd"/>
      <w:r w:rsidRPr="00422E18">
        <w:rPr>
          <w:rFonts w:ascii="Arial" w:hAnsi="Arial" w:cs="Arial"/>
          <w:color w:val="000000"/>
          <w:sz w:val="22"/>
          <w:szCs w:val="22"/>
        </w:rPr>
        <w:t xml:space="preserve">, evolved in Africa and Asia, include Old World monkeys (e.g., macaques, baboons) and great apes (e.g., chimpanzees, apes, humans).  Their (our) </w:t>
      </w:r>
      <w:r w:rsidRPr="00422E18">
        <w:rPr>
          <w:rFonts w:ascii="Arial" w:hAnsi="Arial" w:cs="Arial"/>
          <w:b/>
          <w:color w:val="000000"/>
          <w:sz w:val="22"/>
          <w:szCs w:val="22"/>
        </w:rPr>
        <w:t>nostrils are simple, close together, and directed forward</w:t>
      </w:r>
      <w:r w:rsidRPr="00422E18">
        <w:rPr>
          <w:rFonts w:ascii="Arial" w:hAnsi="Arial" w:cs="Arial"/>
          <w:color w:val="000000"/>
          <w:sz w:val="22"/>
          <w:szCs w:val="22"/>
        </w:rPr>
        <w:t xml:space="preserve"> (Fig. 2, bottom</w:t>
      </w:r>
      <w:r w:rsidR="00B0494F">
        <w:rPr>
          <w:rFonts w:ascii="Arial" w:hAnsi="Arial" w:cs="Arial"/>
          <w:color w:val="000000"/>
          <w:sz w:val="22"/>
          <w:szCs w:val="22"/>
        </w:rPr>
        <w:t>; Patton 2005</w:t>
      </w:r>
      <w:r w:rsidRPr="00422E18">
        <w:rPr>
          <w:rFonts w:ascii="Arial" w:hAnsi="Arial" w:cs="Arial"/>
          <w:color w:val="000000"/>
          <w:sz w:val="22"/>
          <w:szCs w:val="22"/>
        </w:rPr>
        <w:t xml:space="preserve">).  With the exception of the </w:t>
      </w:r>
    </w:p>
    <w:tbl>
      <w:tblPr>
        <w:tblStyle w:val="TableGrid"/>
        <w:tblpPr w:leftFromText="180" w:rightFromText="180" w:vertAnchor="text" w:horzAnchor="page" w:tblpX="5125" w:tblpY="-71"/>
        <w:tblOverlap w:val="never"/>
        <w:tblW w:w="0" w:type="auto"/>
        <w:tblBorders>
          <w:insideH w:val="none" w:sz="0" w:space="0" w:color="auto"/>
          <w:insideV w:val="none" w:sz="0" w:space="0" w:color="auto"/>
        </w:tblBorders>
        <w:tblLook w:val="00A0" w:firstRow="1" w:lastRow="0" w:firstColumn="1" w:lastColumn="0" w:noHBand="0" w:noVBand="0"/>
      </w:tblPr>
      <w:tblGrid>
        <w:gridCol w:w="6140"/>
      </w:tblGrid>
      <w:tr w:rsidR="00F60207" w:rsidRPr="00422E18" w14:paraId="764F291D" w14:textId="77777777">
        <w:trPr>
          <w:trHeight w:val="2469"/>
        </w:trPr>
        <w:tc>
          <w:tcPr>
            <w:tcW w:w="6140" w:type="dxa"/>
          </w:tcPr>
          <w:p w14:paraId="7468DF65" w14:textId="77777777" w:rsidR="00F60207" w:rsidRPr="00422E18" w:rsidRDefault="00F60207" w:rsidP="00F60207">
            <w:pPr>
              <w:autoSpaceDE w:val="0"/>
              <w:autoSpaceDN w:val="0"/>
              <w:adjustRightInd w:val="0"/>
              <w:rPr>
                <w:rFonts w:ascii="Arial" w:hAnsi="Arial" w:cs="Arial"/>
                <w:color w:val="000000"/>
                <w:sz w:val="22"/>
                <w:szCs w:val="22"/>
              </w:rPr>
            </w:pPr>
            <w:r>
              <w:rPr>
                <w:rFonts w:ascii="Arial" w:hAnsi="Arial" w:cs="Arial"/>
                <w:noProof/>
              </w:rPr>
              <w:drawing>
                <wp:inline distT="0" distB="0" distL="0" distR="0" wp14:anchorId="1FC3DB8E" wp14:editId="37CA954D">
                  <wp:extent cx="3429000" cy="1905000"/>
                  <wp:effectExtent l="25400" t="0" r="0" b="0"/>
                  <wp:docPr id="28" name="Picture 1" descr="hapolorhine_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olorhine_nose"/>
                          <pic:cNvPicPr>
                            <a:picLocks noChangeAspect="1" noChangeArrowheads="1"/>
                          </pic:cNvPicPr>
                        </pic:nvPicPr>
                        <pic:blipFill>
                          <a:blip r:embed="rId9"/>
                          <a:srcRect/>
                          <a:stretch>
                            <a:fillRect/>
                          </a:stretch>
                        </pic:blipFill>
                        <pic:spPr bwMode="auto">
                          <a:xfrm>
                            <a:off x="0" y="0"/>
                            <a:ext cx="3429000" cy="1905000"/>
                          </a:xfrm>
                          <a:prstGeom prst="rect">
                            <a:avLst/>
                          </a:prstGeom>
                          <a:noFill/>
                          <a:ln w="9525">
                            <a:noFill/>
                            <a:miter lim="800000"/>
                            <a:headEnd/>
                            <a:tailEnd/>
                          </a:ln>
                        </pic:spPr>
                      </pic:pic>
                    </a:graphicData>
                  </a:graphic>
                </wp:inline>
              </w:drawing>
            </w:r>
          </w:p>
        </w:tc>
      </w:tr>
      <w:tr w:rsidR="00F60207" w:rsidRPr="00422E18" w14:paraId="6DA7E7C9" w14:textId="77777777">
        <w:trPr>
          <w:trHeight w:val="185"/>
        </w:trPr>
        <w:tc>
          <w:tcPr>
            <w:tcW w:w="6140" w:type="dxa"/>
          </w:tcPr>
          <w:p w14:paraId="55E92E73" w14:textId="77777777" w:rsidR="00F60207" w:rsidRPr="00422E18" w:rsidRDefault="00F60207" w:rsidP="00F60207">
            <w:p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Fig. 2. Noses of </w:t>
            </w:r>
            <w:proofErr w:type="spellStart"/>
            <w:r w:rsidRPr="00422E18">
              <w:rPr>
                <w:rFonts w:ascii="Arial" w:hAnsi="Arial" w:cs="Arial"/>
                <w:color w:val="000000"/>
                <w:sz w:val="22"/>
                <w:szCs w:val="22"/>
              </w:rPr>
              <w:t>platyrrhines</w:t>
            </w:r>
            <w:proofErr w:type="spellEnd"/>
            <w:r w:rsidRPr="00422E18">
              <w:rPr>
                <w:rFonts w:ascii="Arial" w:hAnsi="Arial" w:cs="Arial"/>
                <w:color w:val="000000"/>
                <w:sz w:val="22"/>
                <w:szCs w:val="22"/>
              </w:rPr>
              <w:t xml:space="preserve"> (top) and </w:t>
            </w:r>
            <w:proofErr w:type="spellStart"/>
            <w:r w:rsidRPr="00422E18">
              <w:rPr>
                <w:rFonts w:ascii="Arial" w:hAnsi="Arial" w:cs="Arial"/>
                <w:color w:val="000000"/>
                <w:sz w:val="22"/>
                <w:szCs w:val="22"/>
              </w:rPr>
              <w:t>catarrhines</w:t>
            </w:r>
            <w:proofErr w:type="spellEnd"/>
            <w:r w:rsidRPr="00422E18">
              <w:rPr>
                <w:rFonts w:ascii="Arial" w:hAnsi="Arial" w:cs="Arial"/>
                <w:color w:val="000000"/>
                <w:sz w:val="22"/>
                <w:szCs w:val="22"/>
              </w:rPr>
              <w:t xml:space="preserve"> (bottom).</w:t>
            </w:r>
          </w:p>
        </w:tc>
      </w:tr>
    </w:tbl>
    <w:p w14:paraId="5D740D71" w14:textId="77777777" w:rsidR="00125332" w:rsidRPr="00422E18" w:rsidRDefault="00F60207" w:rsidP="00125332">
      <w:p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 </w:t>
      </w:r>
      <w:r w:rsidR="00125332" w:rsidRPr="00422E18">
        <w:rPr>
          <w:rFonts w:ascii="Arial" w:hAnsi="Arial" w:cs="Arial"/>
          <w:color w:val="000000"/>
          <w:sz w:val="22"/>
          <w:szCs w:val="22"/>
        </w:rPr>
        <w:t xml:space="preserve">family </w:t>
      </w:r>
      <w:proofErr w:type="spellStart"/>
      <w:r w:rsidR="00125332" w:rsidRPr="00422E18">
        <w:rPr>
          <w:rFonts w:ascii="Arial" w:hAnsi="Arial" w:cs="Arial"/>
          <w:color w:val="000000"/>
          <w:sz w:val="22"/>
          <w:szCs w:val="22"/>
        </w:rPr>
        <w:t>Hominidae</w:t>
      </w:r>
      <w:proofErr w:type="spellEnd"/>
      <w:r w:rsidR="00125332" w:rsidRPr="00422E18">
        <w:rPr>
          <w:rFonts w:ascii="Arial" w:hAnsi="Arial" w:cs="Arial"/>
          <w:color w:val="000000"/>
          <w:sz w:val="22"/>
          <w:szCs w:val="22"/>
        </w:rPr>
        <w:t xml:space="preserve"> (i.e., the great apes, including humans and chimps), the </w:t>
      </w:r>
      <w:proofErr w:type="spellStart"/>
      <w:r w:rsidR="00125332" w:rsidRPr="00422E18">
        <w:rPr>
          <w:rFonts w:ascii="Arial" w:hAnsi="Arial" w:cs="Arial"/>
          <w:color w:val="000000"/>
          <w:sz w:val="22"/>
          <w:szCs w:val="22"/>
        </w:rPr>
        <w:t>catarrhines</w:t>
      </w:r>
      <w:proofErr w:type="spellEnd"/>
      <w:r w:rsidR="00125332" w:rsidRPr="00422E18">
        <w:rPr>
          <w:rFonts w:ascii="Arial" w:hAnsi="Arial" w:cs="Arial"/>
          <w:color w:val="000000"/>
          <w:sz w:val="22"/>
          <w:szCs w:val="22"/>
        </w:rPr>
        <w:t xml:space="preserve"> have </w:t>
      </w:r>
      <w:proofErr w:type="spellStart"/>
      <w:r w:rsidR="00125332" w:rsidRPr="00422E18">
        <w:rPr>
          <w:rFonts w:ascii="Arial" w:hAnsi="Arial" w:cs="Arial"/>
          <w:b/>
          <w:color w:val="000000"/>
          <w:sz w:val="22"/>
          <w:szCs w:val="22"/>
        </w:rPr>
        <w:t>ischial</w:t>
      </w:r>
      <w:proofErr w:type="spellEnd"/>
      <w:r w:rsidR="00125332" w:rsidRPr="00422E18">
        <w:rPr>
          <w:rFonts w:ascii="Arial" w:hAnsi="Arial" w:cs="Arial"/>
          <w:b/>
          <w:color w:val="000000"/>
          <w:sz w:val="22"/>
          <w:szCs w:val="22"/>
        </w:rPr>
        <w:t xml:space="preserve"> callosities</w:t>
      </w:r>
      <w:r w:rsidR="00125332" w:rsidRPr="00422E18">
        <w:rPr>
          <w:rFonts w:ascii="Arial" w:hAnsi="Arial" w:cs="Arial"/>
          <w:color w:val="000000"/>
          <w:sz w:val="22"/>
          <w:szCs w:val="22"/>
        </w:rPr>
        <w:t>, or leathery patches of bare skin on either side of their rumps</w:t>
      </w:r>
      <w:r w:rsidR="0091243B">
        <w:rPr>
          <w:rFonts w:ascii="Arial" w:hAnsi="Arial" w:cs="Arial"/>
          <w:color w:val="000000"/>
          <w:sz w:val="22"/>
          <w:szCs w:val="22"/>
        </w:rPr>
        <w:t xml:space="preserve"> (</w:t>
      </w:r>
      <w:r w:rsidR="00B0494F">
        <w:rPr>
          <w:rFonts w:ascii="Arial" w:hAnsi="Arial" w:cs="Arial"/>
          <w:color w:val="000000"/>
          <w:sz w:val="22"/>
          <w:szCs w:val="22"/>
        </w:rPr>
        <w:t>Great Ape Trust</w:t>
      </w:r>
      <w:r w:rsidR="0091243B">
        <w:rPr>
          <w:rFonts w:ascii="Arial" w:hAnsi="Arial" w:cs="Arial"/>
          <w:color w:val="000000"/>
          <w:sz w:val="22"/>
          <w:szCs w:val="22"/>
        </w:rPr>
        <w:t xml:space="preserve"> 200</w:t>
      </w:r>
      <w:r w:rsidR="00B0494F">
        <w:rPr>
          <w:rFonts w:ascii="Arial" w:hAnsi="Arial" w:cs="Arial"/>
          <w:color w:val="000000"/>
          <w:sz w:val="22"/>
          <w:szCs w:val="22"/>
        </w:rPr>
        <w:t>7</w:t>
      </w:r>
      <w:r w:rsidR="0091243B">
        <w:rPr>
          <w:rFonts w:ascii="Arial" w:hAnsi="Arial" w:cs="Arial"/>
          <w:color w:val="000000"/>
          <w:sz w:val="22"/>
          <w:szCs w:val="22"/>
        </w:rPr>
        <w:t>)</w:t>
      </w:r>
      <w:r w:rsidR="00125332" w:rsidRPr="00422E18">
        <w:rPr>
          <w:rFonts w:ascii="Arial" w:hAnsi="Arial" w:cs="Arial"/>
          <w:color w:val="000000"/>
          <w:sz w:val="22"/>
          <w:szCs w:val="22"/>
        </w:rPr>
        <w:t>.</w:t>
      </w:r>
      <w:r w:rsidR="00823B2F">
        <w:rPr>
          <w:rFonts w:ascii="Arial" w:hAnsi="Arial" w:cs="Arial"/>
          <w:color w:val="000000"/>
          <w:sz w:val="22"/>
          <w:szCs w:val="22"/>
        </w:rPr>
        <w:t xml:space="preserve">  The New World monkeys do not have </w:t>
      </w:r>
      <w:proofErr w:type="spellStart"/>
      <w:r w:rsidR="00823B2F">
        <w:rPr>
          <w:rFonts w:ascii="Arial" w:hAnsi="Arial" w:cs="Arial"/>
          <w:color w:val="000000"/>
          <w:sz w:val="22"/>
          <w:szCs w:val="22"/>
        </w:rPr>
        <w:t>ischial</w:t>
      </w:r>
      <w:proofErr w:type="spellEnd"/>
      <w:r w:rsidR="00823B2F">
        <w:rPr>
          <w:rFonts w:ascii="Arial" w:hAnsi="Arial" w:cs="Arial"/>
          <w:color w:val="000000"/>
          <w:sz w:val="22"/>
          <w:szCs w:val="22"/>
        </w:rPr>
        <w:t xml:space="preserve"> callosities.</w:t>
      </w:r>
      <w:r w:rsidR="006E388A">
        <w:rPr>
          <w:rFonts w:ascii="Arial" w:hAnsi="Arial" w:cs="Arial"/>
          <w:color w:val="000000"/>
          <w:sz w:val="22"/>
          <w:szCs w:val="22"/>
        </w:rPr>
        <w:t xml:space="preserve">  No </w:t>
      </w:r>
      <w:proofErr w:type="spellStart"/>
      <w:r w:rsidR="006E388A">
        <w:rPr>
          <w:rFonts w:ascii="Arial" w:hAnsi="Arial" w:cs="Arial"/>
          <w:color w:val="000000"/>
          <w:sz w:val="22"/>
          <w:szCs w:val="22"/>
        </w:rPr>
        <w:t>haplorrhines</w:t>
      </w:r>
      <w:proofErr w:type="spellEnd"/>
      <w:r w:rsidR="006E388A">
        <w:rPr>
          <w:rFonts w:ascii="Arial" w:hAnsi="Arial" w:cs="Arial"/>
          <w:color w:val="000000"/>
          <w:sz w:val="22"/>
          <w:szCs w:val="22"/>
        </w:rPr>
        <w:t xml:space="preserve"> have </w:t>
      </w:r>
      <w:proofErr w:type="spellStart"/>
      <w:r w:rsidR="006E388A" w:rsidRPr="006E388A">
        <w:rPr>
          <w:rFonts w:ascii="Arial" w:hAnsi="Arial" w:cs="Arial"/>
          <w:b/>
          <w:color w:val="000000"/>
          <w:sz w:val="22"/>
          <w:szCs w:val="22"/>
        </w:rPr>
        <w:t>rhinaria</w:t>
      </w:r>
      <w:proofErr w:type="spellEnd"/>
      <w:r w:rsidR="006E388A">
        <w:rPr>
          <w:rFonts w:ascii="Arial" w:hAnsi="Arial" w:cs="Arial"/>
          <w:color w:val="000000"/>
          <w:sz w:val="22"/>
          <w:szCs w:val="22"/>
        </w:rPr>
        <w:t>.</w:t>
      </w:r>
    </w:p>
    <w:p w14:paraId="483498F8" w14:textId="77777777" w:rsidR="00F545A0" w:rsidRDefault="00F545A0" w:rsidP="00125332">
      <w:pPr>
        <w:autoSpaceDE w:val="0"/>
        <w:autoSpaceDN w:val="0"/>
        <w:adjustRightInd w:val="0"/>
        <w:rPr>
          <w:rFonts w:ascii="Arial" w:hAnsi="Arial" w:cs="Arial"/>
          <w:color w:val="000000"/>
          <w:sz w:val="22"/>
          <w:szCs w:val="22"/>
        </w:rPr>
      </w:pPr>
    </w:p>
    <w:p w14:paraId="24DD31AB" w14:textId="77777777" w:rsidR="00F545A0" w:rsidRDefault="00F545A0" w:rsidP="00125332">
      <w:pPr>
        <w:autoSpaceDE w:val="0"/>
        <w:autoSpaceDN w:val="0"/>
        <w:adjustRightInd w:val="0"/>
        <w:rPr>
          <w:rFonts w:ascii="Arial" w:hAnsi="Arial" w:cs="Arial"/>
          <w:color w:val="000000"/>
          <w:sz w:val="22"/>
          <w:szCs w:val="22"/>
        </w:rPr>
      </w:pPr>
    </w:p>
    <w:p w14:paraId="54C74336" w14:textId="77777777" w:rsidR="00125332" w:rsidRPr="00422E18" w:rsidRDefault="00125332" w:rsidP="00125332">
      <w:pPr>
        <w:autoSpaceDE w:val="0"/>
        <w:autoSpaceDN w:val="0"/>
        <w:adjustRightInd w:val="0"/>
        <w:rPr>
          <w:rFonts w:ascii="Arial" w:hAnsi="Arial" w:cs="Arial"/>
          <w:color w:val="000000"/>
          <w:sz w:val="22"/>
          <w:szCs w:val="22"/>
        </w:rPr>
      </w:pPr>
    </w:p>
    <w:p w14:paraId="7B6A6381" w14:textId="77777777" w:rsidR="00125332" w:rsidRDefault="00125332" w:rsidP="00125332">
      <w:pPr>
        <w:autoSpaceDE w:val="0"/>
        <w:autoSpaceDN w:val="0"/>
        <w:adjustRightInd w:val="0"/>
        <w:rPr>
          <w:rFonts w:ascii="Arial" w:hAnsi="Arial" w:cs="Arial"/>
          <w:color w:val="000000"/>
          <w:sz w:val="22"/>
          <w:szCs w:val="22"/>
          <w:u w:val="single"/>
        </w:rPr>
      </w:pPr>
      <w:r w:rsidRPr="00422E18">
        <w:rPr>
          <w:rFonts w:ascii="Arial" w:hAnsi="Arial" w:cs="Arial"/>
          <w:color w:val="000000"/>
          <w:sz w:val="22"/>
          <w:szCs w:val="22"/>
          <w:u w:val="single"/>
        </w:rPr>
        <w:t>The primates that we will be studying include the following species.</w:t>
      </w:r>
    </w:p>
    <w:p w14:paraId="3B78337D" w14:textId="77777777" w:rsidR="00125332" w:rsidRPr="00422E18" w:rsidRDefault="00125332" w:rsidP="00125332">
      <w:pPr>
        <w:autoSpaceDE w:val="0"/>
        <w:autoSpaceDN w:val="0"/>
        <w:adjustRightInd w:val="0"/>
        <w:rPr>
          <w:rFonts w:ascii="Arial" w:hAnsi="Arial" w:cs="Arial"/>
          <w:color w:val="000000"/>
          <w:sz w:val="22"/>
          <w:szCs w:val="22"/>
        </w:rPr>
      </w:pPr>
    </w:p>
    <w:tbl>
      <w:tblPr>
        <w:tblStyle w:val="TableGrid"/>
        <w:tblpPr w:leftFromText="180" w:rightFromText="180" w:vertAnchor="text" w:horzAnchor="page" w:tblpX="8485" w:tblpY="2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416"/>
      </w:tblGrid>
      <w:tr w:rsidR="00EE79C8" w:rsidRPr="00422E18" w14:paraId="22EB06F5" w14:textId="77777777">
        <w:trPr>
          <w:trHeight w:val="2689"/>
        </w:trPr>
        <w:tc>
          <w:tcPr>
            <w:tcW w:w="0" w:type="auto"/>
          </w:tcPr>
          <w:p w14:paraId="0D5C2458" w14:textId="77777777" w:rsidR="00EE79C8" w:rsidRPr="00422E18" w:rsidRDefault="00EE79C8" w:rsidP="00EE79C8">
            <w:pPr>
              <w:autoSpaceDE w:val="0"/>
              <w:autoSpaceDN w:val="0"/>
              <w:adjustRightInd w:val="0"/>
              <w:rPr>
                <w:rFonts w:ascii="Arial" w:hAnsi="Arial" w:cs="Arial"/>
                <w:iCs/>
                <w:color w:val="000000"/>
                <w:sz w:val="22"/>
                <w:szCs w:val="22"/>
              </w:rPr>
            </w:pPr>
            <w:r>
              <w:rPr>
                <w:rFonts w:ascii="Arial" w:hAnsi="Arial" w:cs="Arial"/>
                <w:noProof/>
                <w:sz w:val="20"/>
              </w:rPr>
              <w:drawing>
                <wp:inline distT="0" distB="0" distL="0" distR="0" wp14:anchorId="71CE8615" wp14:editId="1AFACF0A">
                  <wp:extent cx="1371600" cy="1663700"/>
                  <wp:effectExtent l="25400" t="0" r="0" b="0"/>
                  <wp:docPr id="56" name="Picture 2" descr="loris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ris_drawing"/>
                          <pic:cNvPicPr>
                            <a:picLocks noChangeAspect="1" noChangeArrowheads="1"/>
                          </pic:cNvPicPr>
                        </pic:nvPicPr>
                        <pic:blipFill>
                          <a:blip r:embed="rId10"/>
                          <a:srcRect/>
                          <a:stretch>
                            <a:fillRect/>
                          </a:stretch>
                        </pic:blipFill>
                        <pic:spPr bwMode="auto">
                          <a:xfrm>
                            <a:off x="0" y="0"/>
                            <a:ext cx="1371600" cy="1663700"/>
                          </a:xfrm>
                          <a:prstGeom prst="rect">
                            <a:avLst/>
                          </a:prstGeom>
                          <a:noFill/>
                          <a:ln w="9525">
                            <a:noFill/>
                            <a:miter lim="800000"/>
                            <a:headEnd/>
                            <a:tailEnd/>
                          </a:ln>
                        </pic:spPr>
                      </pic:pic>
                    </a:graphicData>
                  </a:graphic>
                </wp:inline>
              </w:drawing>
            </w:r>
          </w:p>
        </w:tc>
      </w:tr>
      <w:tr w:rsidR="00EE79C8" w:rsidRPr="00422E18" w14:paraId="3BFD9EC0" w14:textId="77777777">
        <w:trPr>
          <w:trHeight w:val="202"/>
        </w:trPr>
        <w:tc>
          <w:tcPr>
            <w:tcW w:w="0" w:type="auto"/>
          </w:tcPr>
          <w:p w14:paraId="2D76A751" w14:textId="77777777" w:rsidR="00EE79C8" w:rsidRPr="00422E18" w:rsidRDefault="00EE79C8" w:rsidP="00EE79C8">
            <w:pPr>
              <w:autoSpaceDE w:val="0"/>
              <w:autoSpaceDN w:val="0"/>
              <w:adjustRightInd w:val="0"/>
              <w:jc w:val="center"/>
              <w:rPr>
                <w:rFonts w:ascii="Arial" w:hAnsi="Arial" w:cs="Arial"/>
                <w:iCs/>
                <w:color w:val="000000"/>
                <w:sz w:val="20"/>
                <w:szCs w:val="20"/>
              </w:rPr>
            </w:pPr>
            <w:r w:rsidRPr="00422E18">
              <w:rPr>
                <w:rFonts w:ascii="Arial" w:hAnsi="Arial" w:cs="Arial"/>
                <w:iCs/>
                <w:color w:val="000000"/>
                <w:sz w:val="20"/>
                <w:szCs w:val="20"/>
              </w:rPr>
              <w:t xml:space="preserve">The </w:t>
            </w:r>
            <w:proofErr w:type="spellStart"/>
            <w:r>
              <w:rPr>
                <w:rFonts w:ascii="Arial" w:hAnsi="Arial" w:cs="Arial"/>
                <w:iCs/>
                <w:color w:val="000000"/>
                <w:sz w:val="20"/>
                <w:szCs w:val="20"/>
              </w:rPr>
              <w:t>p</w:t>
            </w:r>
            <w:r w:rsidRPr="00422E18">
              <w:rPr>
                <w:rFonts w:ascii="Arial" w:hAnsi="Arial" w:cs="Arial"/>
                <w:iCs/>
                <w:color w:val="000000"/>
                <w:sz w:val="20"/>
                <w:szCs w:val="20"/>
              </w:rPr>
              <w:t>otto</w:t>
            </w:r>
            <w:proofErr w:type="spellEnd"/>
            <w:r w:rsidRPr="00422E18">
              <w:rPr>
                <w:rFonts w:ascii="Arial" w:hAnsi="Arial" w:cs="Arial"/>
                <w:iCs/>
                <w:color w:val="000000"/>
                <w:sz w:val="20"/>
                <w:szCs w:val="20"/>
              </w:rPr>
              <w:t>.</w:t>
            </w:r>
          </w:p>
        </w:tc>
      </w:tr>
    </w:tbl>
    <w:p w14:paraId="0BBFFACE" w14:textId="77777777" w:rsidR="00125332" w:rsidRPr="00422E18" w:rsidRDefault="00125332" w:rsidP="00125332">
      <w:pPr>
        <w:autoSpaceDE w:val="0"/>
        <w:autoSpaceDN w:val="0"/>
        <w:adjustRightInd w:val="0"/>
        <w:rPr>
          <w:rFonts w:ascii="Arial" w:hAnsi="Arial" w:cs="Arial"/>
          <w:iCs/>
          <w:color w:val="000000"/>
          <w:sz w:val="22"/>
          <w:szCs w:val="22"/>
        </w:rPr>
      </w:pPr>
      <w:r w:rsidRPr="00422E18">
        <w:rPr>
          <w:rFonts w:ascii="Arial" w:hAnsi="Arial" w:cs="Arial"/>
          <w:iCs/>
          <w:color w:val="000000"/>
          <w:sz w:val="22"/>
          <w:szCs w:val="22"/>
        </w:rPr>
        <w:t xml:space="preserve">The </w:t>
      </w:r>
      <w:proofErr w:type="spellStart"/>
      <w:r w:rsidRPr="00422E18">
        <w:rPr>
          <w:rFonts w:ascii="Arial" w:hAnsi="Arial" w:cs="Arial"/>
          <w:iCs/>
          <w:color w:val="000000"/>
          <w:sz w:val="22"/>
          <w:szCs w:val="22"/>
        </w:rPr>
        <w:t>potto</w:t>
      </w:r>
      <w:proofErr w:type="spellEnd"/>
      <w:r w:rsidRPr="00422E18">
        <w:rPr>
          <w:rFonts w:ascii="Arial" w:hAnsi="Arial" w:cs="Arial"/>
          <w:iCs/>
          <w:color w:val="000000"/>
          <w:sz w:val="22"/>
          <w:szCs w:val="22"/>
        </w:rPr>
        <w:t xml:space="preserve">, </w:t>
      </w:r>
      <w:proofErr w:type="spellStart"/>
      <w:r w:rsidRPr="00422E18">
        <w:rPr>
          <w:rFonts w:ascii="Arial" w:hAnsi="Arial" w:cs="Arial"/>
          <w:i/>
          <w:iCs/>
          <w:color w:val="000000"/>
          <w:sz w:val="22"/>
          <w:szCs w:val="22"/>
        </w:rPr>
        <w:t>Perodicticus</w:t>
      </w:r>
      <w:proofErr w:type="spellEnd"/>
      <w:r w:rsidRPr="00422E18">
        <w:rPr>
          <w:rFonts w:ascii="Arial" w:hAnsi="Arial" w:cs="Arial"/>
          <w:i/>
          <w:iCs/>
          <w:color w:val="000000"/>
          <w:sz w:val="22"/>
          <w:szCs w:val="22"/>
        </w:rPr>
        <w:t xml:space="preserve"> </w:t>
      </w:r>
      <w:proofErr w:type="spellStart"/>
      <w:r w:rsidRPr="00422E18">
        <w:rPr>
          <w:rFonts w:ascii="Arial" w:hAnsi="Arial" w:cs="Arial"/>
          <w:i/>
          <w:iCs/>
          <w:color w:val="000000"/>
          <w:sz w:val="22"/>
          <w:szCs w:val="22"/>
        </w:rPr>
        <w:t>potto</w:t>
      </w:r>
      <w:proofErr w:type="spellEnd"/>
      <w:r w:rsidRPr="00422E18">
        <w:rPr>
          <w:rFonts w:ascii="Arial" w:hAnsi="Arial" w:cs="Arial"/>
          <w:iCs/>
          <w:color w:val="000000"/>
          <w:sz w:val="22"/>
          <w:szCs w:val="22"/>
        </w:rPr>
        <w:t xml:space="preserve">, is a member of the Loris family.  These </w:t>
      </w:r>
      <w:proofErr w:type="spellStart"/>
      <w:r w:rsidRPr="00422E18">
        <w:rPr>
          <w:rFonts w:ascii="Arial" w:hAnsi="Arial" w:cs="Arial"/>
          <w:iCs/>
          <w:color w:val="000000"/>
          <w:sz w:val="22"/>
          <w:szCs w:val="22"/>
        </w:rPr>
        <w:t>prosimians</w:t>
      </w:r>
      <w:proofErr w:type="spellEnd"/>
      <w:r w:rsidRPr="00422E18">
        <w:rPr>
          <w:rFonts w:ascii="Arial" w:hAnsi="Arial" w:cs="Arial"/>
          <w:iCs/>
          <w:color w:val="000000"/>
          <w:sz w:val="22"/>
          <w:szCs w:val="22"/>
        </w:rPr>
        <w:t xml:space="preserve"> live in the canopy of rainforests in western, tropical, sub-Saharan Africa.  They are horribly cute, nocturnal and feed on fruit and insects</w:t>
      </w:r>
      <w:r w:rsidR="0091243B">
        <w:rPr>
          <w:rFonts w:ascii="Arial" w:hAnsi="Arial" w:cs="Arial"/>
          <w:iCs/>
          <w:color w:val="000000"/>
          <w:sz w:val="22"/>
          <w:szCs w:val="22"/>
        </w:rPr>
        <w:t xml:space="preserve"> (Skulls 2007)</w:t>
      </w:r>
      <w:r w:rsidRPr="00422E18">
        <w:rPr>
          <w:rFonts w:ascii="Arial" w:hAnsi="Arial" w:cs="Arial"/>
          <w:iCs/>
          <w:color w:val="000000"/>
          <w:sz w:val="22"/>
          <w:szCs w:val="22"/>
        </w:rPr>
        <w:t>.</w:t>
      </w:r>
    </w:p>
    <w:p w14:paraId="5F055626" w14:textId="77777777" w:rsidR="00125332" w:rsidRPr="00422E18" w:rsidRDefault="00125332" w:rsidP="00125332">
      <w:pPr>
        <w:autoSpaceDE w:val="0"/>
        <w:autoSpaceDN w:val="0"/>
        <w:adjustRightInd w:val="0"/>
        <w:rPr>
          <w:rFonts w:ascii="Arial" w:hAnsi="Arial" w:cs="Arial"/>
          <w:iCs/>
          <w:color w:val="000000"/>
          <w:sz w:val="22"/>
          <w:szCs w:val="22"/>
        </w:rPr>
      </w:pPr>
    </w:p>
    <w:p w14:paraId="6AC6DB2D" w14:textId="77777777" w:rsidR="00125332" w:rsidRPr="00422E18" w:rsidRDefault="00125332" w:rsidP="00125332">
      <w:pPr>
        <w:autoSpaceDE w:val="0"/>
        <w:autoSpaceDN w:val="0"/>
        <w:adjustRightInd w:val="0"/>
        <w:rPr>
          <w:rFonts w:ascii="Arial" w:hAnsi="Arial" w:cs="Arial"/>
          <w:iCs/>
          <w:color w:val="000000"/>
          <w:sz w:val="22"/>
          <w:szCs w:val="22"/>
        </w:rPr>
      </w:pPr>
      <w:r w:rsidRPr="00422E18">
        <w:rPr>
          <w:rFonts w:ascii="Arial" w:hAnsi="Arial" w:cs="Arial"/>
          <w:iCs/>
          <w:color w:val="000000"/>
          <w:sz w:val="22"/>
          <w:szCs w:val="22"/>
        </w:rPr>
        <w:t xml:space="preserve">The ring-tailed lemur, </w:t>
      </w:r>
      <w:r w:rsidRPr="00422E18">
        <w:rPr>
          <w:rFonts w:ascii="Arial" w:hAnsi="Arial" w:cs="Arial"/>
          <w:i/>
          <w:iCs/>
          <w:color w:val="000000"/>
          <w:sz w:val="22"/>
          <w:szCs w:val="22"/>
        </w:rPr>
        <w:t xml:space="preserve">Lemur </w:t>
      </w:r>
      <w:proofErr w:type="spellStart"/>
      <w:r w:rsidRPr="00422E18">
        <w:rPr>
          <w:rFonts w:ascii="Arial" w:hAnsi="Arial" w:cs="Arial"/>
          <w:i/>
          <w:iCs/>
          <w:color w:val="000000"/>
          <w:sz w:val="22"/>
          <w:szCs w:val="22"/>
        </w:rPr>
        <w:t>catta</w:t>
      </w:r>
      <w:proofErr w:type="spellEnd"/>
      <w:r w:rsidRPr="00422E18">
        <w:rPr>
          <w:rFonts w:ascii="Arial" w:hAnsi="Arial" w:cs="Arial"/>
          <w:iCs/>
          <w:color w:val="000000"/>
          <w:sz w:val="22"/>
          <w:szCs w:val="22"/>
        </w:rPr>
        <w:t xml:space="preserve">, is a </w:t>
      </w:r>
      <w:proofErr w:type="spellStart"/>
      <w:r w:rsidRPr="00422E18">
        <w:rPr>
          <w:rFonts w:ascii="Arial" w:hAnsi="Arial" w:cs="Arial"/>
          <w:iCs/>
          <w:color w:val="000000"/>
          <w:sz w:val="22"/>
          <w:szCs w:val="22"/>
        </w:rPr>
        <w:t>prosimian</w:t>
      </w:r>
      <w:proofErr w:type="spellEnd"/>
      <w:r w:rsidRPr="00422E18">
        <w:rPr>
          <w:rFonts w:ascii="Arial" w:hAnsi="Arial" w:cs="Arial"/>
          <w:iCs/>
          <w:color w:val="000000"/>
          <w:sz w:val="22"/>
          <w:szCs w:val="22"/>
        </w:rPr>
        <w:t xml:space="preserve"> from southern Madagascar.  They are diurnal and omnivores, eating fruit, leaves, and insects</w:t>
      </w:r>
      <w:r w:rsidR="002A37C1">
        <w:rPr>
          <w:rFonts w:ascii="Arial" w:hAnsi="Arial" w:cs="Arial"/>
          <w:iCs/>
          <w:color w:val="000000"/>
          <w:sz w:val="22"/>
          <w:szCs w:val="22"/>
        </w:rPr>
        <w:t xml:space="preserve"> (Skulls 2007)</w:t>
      </w:r>
      <w:r w:rsidRPr="00422E18">
        <w:rPr>
          <w:rFonts w:ascii="Arial" w:hAnsi="Arial" w:cs="Arial"/>
          <w:iCs/>
          <w:color w:val="000000"/>
          <w:sz w:val="22"/>
          <w:szCs w:val="22"/>
        </w:rPr>
        <w:t>.</w:t>
      </w:r>
    </w:p>
    <w:p w14:paraId="69D33259" w14:textId="77777777" w:rsidR="00125332" w:rsidRPr="00422E18" w:rsidRDefault="00125332" w:rsidP="00125332">
      <w:pPr>
        <w:autoSpaceDE w:val="0"/>
        <w:autoSpaceDN w:val="0"/>
        <w:adjustRightInd w:val="0"/>
        <w:rPr>
          <w:rFonts w:ascii="Arial" w:hAnsi="Arial" w:cs="Arial"/>
          <w:iCs/>
          <w:color w:val="000000"/>
          <w:sz w:val="22"/>
          <w:szCs w:val="22"/>
        </w:rPr>
      </w:pPr>
    </w:p>
    <w:p w14:paraId="663F7AD6" w14:textId="77777777" w:rsidR="00125332" w:rsidRPr="00422E18" w:rsidRDefault="00125332" w:rsidP="00125332">
      <w:pPr>
        <w:autoSpaceDE w:val="0"/>
        <w:autoSpaceDN w:val="0"/>
        <w:adjustRightInd w:val="0"/>
        <w:rPr>
          <w:rFonts w:ascii="Arial" w:hAnsi="Arial" w:cs="Arial"/>
          <w:iCs/>
          <w:color w:val="000000"/>
          <w:sz w:val="22"/>
          <w:szCs w:val="22"/>
        </w:rPr>
      </w:pPr>
      <w:r w:rsidRPr="00422E18">
        <w:rPr>
          <w:rFonts w:ascii="Arial" w:hAnsi="Arial" w:cs="Arial"/>
          <w:iCs/>
          <w:color w:val="000000"/>
          <w:sz w:val="22"/>
          <w:szCs w:val="22"/>
        </w:rPr>
        <w:t xml:space="preserve">The Mexican Howler Monkey, </w:t>
      </w:r>
      <w:proofErr w:type="spellStart"/>
      <w:r w:rsidRPr="00422E18">
        <w:rPr>
          <w:rFonts w:ascii="Arial" w:hAnsi="Arial" w:cs="Arial"/>
          <w:i/>
          <w:iCs/>
          <w:color w:val="000000"/>
          <w:sz w:val="22"/>
          <w:szCs w:val="22"/>
        </w:rPr>
        <w:t>Alouatta</w:t>
      </w:r>
      <w:proofErr w:type="spellEnd"/>
      <w:r w:rsidRPr="00422E18">
        <w:rPr>
          <w:rFonts w:ascii="Arial" w:hAnsi="Arial" w:cs="Arial"/>
          <w:i/>
          <w:iCs/>
          <w:color w:val="000000"/>
          <w:sz w:val="22"/>
          <w:szCs w:val="22"/>
        </w:rPr>
        <w:t xml:space="preserve"> </w:t>
      </w:r>
      <w:proofErr w:type="spellStart"/>
      <w:r w:rsidRPr="00422E18">
        <w:rPr>
          <w:rFonts w:ascii="Arial" w:hAnsi="Arial" w:cs="Arial"/>
          <w:i/>
          <w:iCs/>
          <w:color w:val="000000"/>
          <w:sz w:val="22"/>
          <w:szCs w:val="22"/>
        </w:rPr>
        <w:t>pigra</w:t>
      </w:r>
      <w:proofErr w:type="spellEnd"/>
      <w:r w:rsidRPr="00422E18">
        <w:rPr>
          <w:rFonts w:ascii="Arial" w:hAnsi="Arial" w:cs="Arial"/>
          <w:iCs/>
          <w:color w:val="000000"/>
          <w:sz w:val="22"/>
          <w:szCs w:val="22"/>
        </w:rPr>
        <w:t>, is arguably one of the loudest animals in the world.  These monkeys mainly eat leaves and other plant material, though the occasional invertebrate may be consumed as well.</w:t>
      </w:r>
      <w:r w:rsidR="002A37C1">
        <w:rPr>
          <w:rFonts w:ascii="Arial" w:hAnsi="Arial" w:cs="Arial"/>
          <w:iCs/>
          <w:color w:val="000000"/>
          <w:sz w:val="22"/>
          <w:szCs w:val="22"/>
        </w:rPr>
        <w:t xml:space="preserve">  They can be found in rainforests from southern Mexico into South America (Skulls 2007).</w:t>
      </w:r>
    </w:p>
    <w:p w14:paraId="2C586346" w14:textId="77777777" w:rsidR="00125332" w:rsidRPr="00422E18" w:rsidRDefault="00125332" w:rsidP="00125332">
      <w:pPr>
        <w:autoSpaceDE w:val="0"/>
        <w:autoSpaceDN w:val="0"/>
        <w:adjustRightInd w:val="0"/>
        <w:rPr>
          <w:rFonts w:ascii="Arial" w:hAnsi="Arial" w:cs="Arial"/>
          <w:iCs/>
          <w:color w:val="000000"/>
          <w:sz w:val="22"/>
          <w:szCs w:val="22"/>
        </w:rPr>
      </w:pPr>
    </w:p>
    <w:tbl>
      <w:tblPr>
        <w:tblStyle w:val="TableGrid"/>
        <w:tblpPr w:leftFromText="180" w:rightFromText="180"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30"/>
      </w:tblGrid>
      <w:tr w:rsidR="00125332" w:rsidRPr="00422E18" w14:paraId="5418F6DD" w14:textId="77777777">
        <w:tc>
          <w:tcPr>
            <w:tcW w:w="0" w:type="auto"/>
          </w:tcPr>
          <w:p w14:paraId="55E52DC0" w14:textId="77777777" w:rsidR="00125332" w:rsidRPr="00422E18" w:rsidRDefault="00D1364C" w:rsidP="00551D85">
            <w:pPr>
              <w:autoSpaceDE w:val="0"/>
              <w:autoSpaceDN w:val="0"/>
              <w:adjustRightInd w:val="0"/>
              <w:jc w:val="center"/>
              <w:rPr>
                <w:rFonts w:ascii="Arial" w:hAnsi="Arial" w:cs="Arial"/>
                <w:iCs/>
                <w:color w:val="000000"/>
                <w:sz w:val="22"/>
                <w:szCs w:val="22"/>
              </w:rPr>
            </w:pPr>
            <w:r>
              <w:rPr>
                <w:rFonts w:ascii="Arial" w:hAnsi="Arial" w:cs="Arial"/>
                <w:noProof/>
              </w:rPr>
              <w:drawing>
                <wp:inline distT="0" distB="0" distL="0" distR="0" wp14:anchorId="22E56C68" wp14:editId="567C86FB">
                  <wp:extent cx="1981200" cy="1117600"/>
                  <wp:effectExtent l="25400" t="0" r="0" b="0"/>
                  <wp:docPr id="3" name="Picture 3" descr="Cebus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bus_drawing"/>
                          <pic:cNvPicPr>
                            <a:picLocks noChangeAspect="1" noChangeArrowheads="1"/>
                          </pic:cNvPicPr>
                        </pic:nvPicPr>
                        <pic:blipFill>
                          <a:blip r:embed="rId11"/>
                          <a:srcRect/>
                          <a:stretch>
                            <a:fillRect/>
                          </a:stretch>
                        </pic:blipFill>
                        <pic:spPr bwMode="auto">
                          <a:xfrm>
                            <a:off x="0" y="0"/>
                            <a:ext cx="1981200" cy="1117600"/>
                          </a:xfrm>
                          <a:prstGeom prst="rect">
                            <a:avLst/>
                          </a:prstGeom>
                          <a:noFill/>
                          <a:ln w="9525">
                            <a:noFill/>
                            <a:miter lim="800000"/>
                            <a:headEnd/>
                            <a:tailEnd/>
                          </a:ln>
                        </pic:spPr>
                      </pic:pic>
                    </a:graphicData>
                  </a:graphic>
                </wp:inline>
              </w:drawing>
            </w:r>
          </w:p>
        </w:tc>
      </w:tr>
      <w:tr w:rsidR="00125332" w:rsidRPr="00422E18" w14:paraId="504CB2F2" w14:textId="77777777">
        <w:tc>
          <w:tcPr>
            <w:tcW w:w="0" w:type="auto"/>
          </w:tcPr>
          <w:p w14:paraId="5CC36D80" w14:textId="77777777" w:rsidR="00125332" w:rsidRPr="00422E18" w:rsidRDefault="00125332" w:rsidP="00551D85">
            <w:pPr>
              <w:autoSpaceDE w:val="0"/>
              <w:autoSpaceDN w:val="0"/>
              <w:adjustRightInd w:val="0"/>
              <w:rPr>
                <w:rFonts w:ascii="Arial" w:hAnsi="Arial" w:cs="Arial"/>
                <w:iCs/>
                <w:color w:val="000000"/>
                <w:sz w:val="20"/>
                <w:szCs w:val="20"/>
              </w:rPr>
            </w:pPr>
            <w:r w:rsidRPr="00422E18">
              <w:rPr>
                <w:rFonts w:ascii="Arial" w:hAnsi="Arial" w:cs="Arial"/>
                <w:iCs/>
                <w:color w:val="000000"/>
                <w:sz w:val="20"/>
                <w:szCs w:val="20"/>
              </w:rPr>
              <w:t>The brown capuchin (relative of weeping).</w:t>
            </w:r>
          </w:p>
        </w:tc>
      </w:tr>
    </w:tbl>
    <w:p w14:paraId="2979D9E3" w14:textId="77777777" w:rsidR="00125332" w:rsidRPr="00422E18" w:rsidRDefault="00125332" w:rsidP="00125332">
      <w:pPr>
        <w:autoSpaceDE w:val="0"/>
        <w:autoSpaceDN w:val="0"/>
        <w:adjustRightInd w:val="0"/>
        <w:rPr>
          <w:rFonts w:ascii="Arial" w:hAnsi="Arial" w:cs="Arial"/>
          <w:iCs/>
          <w:color w:val="000000"/>
          <w:sz w:val="22"/>
          <w:szCs w:val="22"/>
        </w:rPr>
      </w:pPr>
      <w:r w:rsidRPr="00422E18">
        <w:rPr>
          <w:rFonts w:ascii="Arial" w:hAnsi="Arial" w:cs="Arial"/>
          <w:sz w:val="22"/>
          <w:szCs w:val="20"/>
        </w:rPr>
        <w:t xml:space="preserve">The weeping capuchin, </w:t>
      </w:r>
      <w:proofErr w:type="spellStart"/>
      <w:r w:rsidRPr="00422E18">
        <w:rPr>
          <w:rFonts w:ascii="Arial" w:hAnsi="Arial" w:cs="Arial"/>
          <w:i/>
          <w:sz w:val="22"/>
          <w:szCs w:val="20"/>
        </w:rPr>
        <w:t>Cebus</w:t>
      </w:r>
      <w:proofErr w:type="spellEnd"/>
      <w:r w:rsidRPr="00422E18">
        <w:rPr>
          <w:rFonts w:ascii="Arial" w:hAnsi="Arial" w:cs="Arial"/>
          <w:i/>
          <w:sz w:val="22"/>
          <w:szCs w:val="20"/>
        </w:rPr>
        <w:t xml:space="preserve"> </w:t>
      </w:r>
      <w:proofErr w:type="spellStart"/>
      <w:r w:rsidRPr="00422E18">
        <w:rPr>
          <w:rFonts w:ascii="Arial" w:hAnsi="Arial" w:cs="Arial"/>
          <w:i/>
          <w:sz w:val="22"/>
          <w:szCs w:val="20"/>
        </w:rPr>
        <w:t>olivaceus</w:t>
      </w:r>
      <w:proofErr w:type="spellEnd"/>
      <w:r w:rsidRPr="00422E18">
        <w:rPr>
          <w:rFonts w:ascii="Arial" w:hAnsi="Arial" w:cs="Arial"/>
          <w:sz w:val="22"/>
          <w:szCs w:val="20"/>
        </w:rPr>
        <w:t>, inhabits South American</w:t>
      </w:r>
      <w:r w:rsidR="002A37C1" w:rsidRPr="002A37C1">
        <w:rPr>
          <w:rFonts w:ascii="Arial" w:hAnsi="Arial" w:cs="Arial"/>
          <w:sz w:val="22"/>
          <w:szCs w:val="20"/>
        </w:rPr>
        <w:t xml:space="preserve"> </w:t>
      </w:r>
      <w:r w:rsidR="002A37C1" w:rsidRPr="00422E18">
        <w:rPr>
          <w:rFonts w:ascii="Arial" w:hAnsi="Arial" w:cs="Arial"/>
          <w:sz w:val="22"/>
          <w:szCs w:val="20"/>
        </w:rPr>
        <w:t>rainforests</w:t>
      </w:r>
      <w:r w:rsidRPr="00422E18">
        <w:rPr>
          <w:rFonts w:ascii="Arial" w:hAnsi="Arial" w:cs="Arial"/>
          <w:sz w:val="22"/>
          <w:szCs w:val="20"/>
        </w:rPr>
        <w:t>.  This medium sized monkey is an omnivore</w:t>
      </w:r>
      <w:r w:rsidR="002A37C1">
        <w:rPr>
          <w:rFonts w:ascii="Arial" w:hAnsi="Arial" w:cs="Arial"/>
          <w:sz w:val="22"/>
          <w:szCs w:val="20"/>
        </w:rPr>
        <w:t xml:space="preserve"> </w:t>
      </w:r>
      <w:r w:rsidR="002A37C1">
        <w:rPr>
          <w:rFonts w:ascii="Arial" w:hAnsi="Arial" w:cs="Arial"/>
          <w:iCs/>
          <w:color w:val="000000"/>
          <w:sz w:val="22"/>
          <w:szCs w:val="22"/>
        </w:rPr>
        <w:t>(Skulls 2007)</w:t>
      </w:r>
      <w:r w:rsidRPr="00422E18">
        <w:rPr>
          <w:rFonts w:ascii="Arial" w:hAnsi="Arial" w:cs="Arial"/>
          <w:sz w:val="22"/>
          <w:szCs w:val="20"/>
        </w:rPr>
        <w:t xml:space="preserve">.  It is a highly intelligent species, named after the Capuchin friars that it resembles.  </w:t>
      </w:r>
      <w:r w:rsidR="002A37C1">
        <w:rPr>
          <w:rFonts w:ascii="Arial" w:hAnsi="Arial" w:cs="Arial"/>
          <w:sz w:val="22"/>
          <w:szCs w:val="20"/>
        </w:rPr>
        <w:t>Capuchins</w:t>
      </w:r>
      <w:r w:rsidRPr="00422E18">
        <w:rPr>
          <w:rFonts w:ascii="Arial" w:hAnsi="Arial" w:cs="Arial"/>
          <w:sz w:val="22"/>
          <w:szCs w:val="20"/>
        </w:rPr>
        <w:t xml:space="preserve"> have been labeled “organ grinder monkeys” in popular culture</w:t>
      </w:r>
      <w:r w:rsidR="002A37C1">
        <w:rPr>
          <w:rFonts w:ascii="Arial" w:hAnsi="Arial" w:cs="Arial"/>
          <w:sz w:val="22"/>
          <w:szCs w:val="20"/>
        </w:rPr>
        <w:t xml:space="preserve"> (Wikipedia 2007a)</w:t>
      </w:r>
      <w:r w:rsidRPr="00422E18">
        <w:rPr>
          <w:rFonts w:ascii="Arial" w:hAnsi="Arial" w:cs="Arial"/>
          <w:sz w:val="22"/>
          <w:szCs w:val="20"/>
        </w:rPr>
        <w:t>.  They are closely related to the brown capuchins in the Bucknell primate colonies.</w:t>
      </w:r>
    </w:p>
    <w:p w14:paraId="42A8A97D" w14:textId="77777777" w:rsidR="00EE79C8" w:rsidRDefault="00EE79C8">
      <w:pPr>
        <w:rPr>
          <w:rFonts w:ascii="Arial" w:hAnsi="Arial" w:cs="Arial"/>
          <w:iCs/>
          <w:color w:val="000000"/>
          <w:sz w:val="22"/>
          <w:szCs w:val="22"/>
        </w:rPr>
      </w:pPr>
      <w:r>
        <w:rPr>
          <w:rFonts w:ascii="Arial" w:hAnsi="Arial" w:cs="Arial"/>
          <w:iCs/>
          <w:color w:val="000000"/>
          <w:sz w:val="22"/>
          <w:szCs w:val="22"/>
        </w:rPr>
        <w:br w:type="page"/>
      </w:r>
    </w:p>
    <w:tbl>
      <w:tblPr>
        <w:tblStyle w:val="TableGrid"/>
        <w:tblpPr w:leftFromText="180" w:rightFromText="180" w:vertAnchor="text" w:horzAnchor="page" w:tblpX="8365" w:tblpY="1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596"/>
      </w:tblGrid>
      <w:tr w:rsidR="00EE79C8" w:rsidRPr="00422E18" w14:paraId="17D3BB71" w14:textId="77777777">
        <w:tc>
          <w:tcPr>
            <w:tcW w:w="0" w:type="auto"/>
          </w:tcPr>
          <w:p w14:paraId="5B7AF9F3" w14:textId="77777777" w:rsidR="00EE79C8" w:rsidRPr="00422E18" w:rsidRDefault="00EE79C8" w:rsidP="00EE79C8">
            <w:pPr>
              <w:autoSpaceDE w:val="0"/>
              <w:autoSpaceDN w:val="0"/>
              <w:adjustRightInd w:val="0"/>
              <w:rPr>
                <w:rFonts w:ascii="Arial" w:hAnsi="Arial" w:cs="Arial"/>
                <w:iCs/>
                <w:color w:val="000000"/>
                <w:sz w:val="22"/>
                <w:szCs w:val="22"/>
              </w:rPr>
            </w:pPr>
            <w:r>
              <w:rPr>
                <w:rFonts w:ascii="Arial" w:hAnsi="Arial" w:cs="Arial"/>
                <w:noProof/>
                <w:sz w:val="20"/>
              </w:rPr>
              <w:lastRenderedPageBreak/>
              <w:drawing>
                <wp:inline distT="0" distB="0" distL="0" distR="0" wp14:anchorId="025323AE" wp14:editId="4A8C6B2E">
                  <wp:extent cx="1485900" cy="1257300"/>
                  <wp:effectExtent l="25400" t="0" r="0" b="0"/>
                  <wp:docPr id="55" name="Picture 5" descr="Papio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io_drawing"/>
                          <pic:cNvPicPr>
                            <a:picLocks noChangeAspect="1" noChangeArrowheads="1"/>
                          </pic:cNvPicPr>
                        </pic:nvPicPr>
                        <pic:blipFill>
                          <a:blip r:embed="rId12"/>
                          <a:srcRect/>
                          <a:stretch>
                            <a:fillRect/>
                          </a:stretch>
                        </pic:blipFill>
                        <pic:spPr bwMode="auto">
                          <a:xfrm>
                            <a:off x="0" y="0"/>
                            <a:ext cx="1485900" cy="1257300"/>
                          </a:xfrm>
                          <a:prstGeom prst="rect">
                            <a:avLst/>
                          </a:prstGeom>
                          <a:noFill/>
                          <a:ln w="9525">
                            <a:noFill/>
                            <a:miter lim="800000"/>
                            <a:headEnd/>
                            <a:tailEnd/>
                          </a:ln>
                        </pic:spPr>
                      </pic:pic>
                    </a:graphicData>
                  </a:graphic>
                </wp:inline>
              </w:drawing>
            </w:r>
          </w:p>
        </w:tc>
      </w:tr>
      <w:tr w:rsidR="00EE79C8" w:rsidRPr="00422E18" w14:paraId="68A4DE09" w14:textId="77777777">
        <w:tc>
          <w:tcPr>
            <w:tcW w:w="0" w:type="auto"/>
          </w:tcPr>
          <w:p w14:paraId="30CAA190" w14:textId="77777777" w:rsidR="00EE79C8" w:rsidRPr="00422E18" w:rsidRDefault="00EE79C8" w:rsidP="00EE79C8">
            <w:pPr>
              <w:autoSpaceDE w:val="0"/>
              <w:autoSpaceDN w:val="0"/>
              <w:adjustRightInd w:val="0"/>
              <w:rPr>
                <w:rFonts w:ascii="Arial" w:hAnsi="Arial" w:cs="Arial"/>
                <w:iCs/>
                <w:color w:val="000000"/>
                <w:sz w:val="20"/>
                <w:szCs w:val="20"/>
              </w:rPr>
            </w:pPr>
            <w:r w:rsidRPr="00422E18">
              <w:rPr>
                <w:rFonts w:ascii="Arial" w:hAnsi="Arial" w:cs="Arial"/>
                <w:iCs/>
                <w:color w:val="000000"/>
                <w:sz w:val="20"/>
                <w:szCs w:val="20"/>
              </w:rPr>
              <w:t xml:space="preserve">The </w:t>
            </w:r>
            <w:proofErr w:type="spellStart"/>
            <w:r w:rsidRPr="00422E18">
              <w:rPr>
                <w:rFonts w:ascii="Arial" w:hAnsi="Arial" w:cs="Arial"/>
                <w:iCs/>
                <w:color w:val="000000"/>
                <w:sz w:val="20"/>
                <w:szCs w:val="20"/>
              </w:rPr>
              <w:t>hamadryas</w:t>
            </w:r>
            <w:proofErr w:type="spellEnd"/>
            <w:r w:rsidRPr="00422E18">
              <w:rPr>
                <w:rFonts w:ascii="Arial" w:hAnsi="Arial" w:cs="Arial"/>
                <w:iCs/>
                <w:color w:val="000000"/>
                <w:sz w:val="20"/>
                <w:szCs w:val="20"/>
              </w:rPr>
              <w:t xml:space="preserve"> baboon.</w:t>
            </w:r>
          </w:p>
        </w:tc>
      </w:tr>
    </w:tbl>
    <w:p w14:paraId="17E6FF79" w14:textId="77777777" w:rsidR="00125332" w:rsidRPr="00422E18" w:rsidRDefault="00125332" w:rsidP="00125332">
      <w:pPr>
        <w:autoSpaceDE w:val="0"/>
        <w:autoSpaceDN w:val="0"/>
        <w:adjustRightInd w:val="0"/>
        <w:rPr>
          <w:rFonts w:ascii="Arial" w:hAnsi="Arial" w:cs="Arial"/>
          <w:iCs/>
          <w:color w:val="000000"/>
          <w:sz w:val="22"/>
          <w:szCs w:val="22"/>
        </w:rPr>
      </w:pPr>
      <w:r w:rsidRPr="00422E18">
        <w:rPr>
          <w:rFonts w:ascii="Arial" w:hAnsi="Arial" w:cs="Arial"/>
          <w:iCs/>
          <w:color w:val="000000"/>
          <w:sz w:val="22"/>
          <w:szCs w:val="22"/>
        </w:rPr>
        <w:t xml:space="preserve">The </w:t>
      </w:r>
      <w:proofErr w:type="spellStart"/>
      <w:r w:rsidRPr="00422E18">
        <w:rPr>
          <w:rFonts w:ascii="Arial" w:hAnsi="Arial" w:cs="Arial"/>
          <w:iCs/>
          <w:color w:val="000000"/>
          <w:sz w:val="22"/>
          <w:szCs w:val="22"/>
        </w:rPr>
        <w:t>hamadryas</w:t>
      </w:r>
      <w:proofErr w:type="spellEnd"/>
      <w:r w:rsidRPr="00422E18">
        <w:rPr>
          <w:rFonts w:ascii="Arial" w:hAnsi="Arial" w:cs="Arial"/>
          <w:iCs/>
          <w:color w:val="000000"/>
          <w:sz w:val="22"/>
          <w:szCs w:val="22"/>
        </w:rPr>
        <w:t xml:space="preserve"> baboon, </w:t>
      </w:r>
      <w:proofErr w:type="spellStart"/>
      <w:r w:rsidRPr="00422E18">
        <w:rPr>
          <w:rFonts w:ascii="Arial" w:hAnsi="Arial" w:cs="Arial"/>
          <w:i/>
          <w:iCs/>
          <w:color w:val="000000"/>
          <w:sz w:val="22"/>
          <w:szCs w:val="22"/>
        </w:rPr>
        <w:t>Papio</w:t>
      </w:r>
      <w:proofErr w:type="spellEnd"/>
      <w:r w:rsidRPr="00422E18">
        <w:rPr>
          <w:rFonts w:ascii="Arial" w:hAnsi="Arial" w:cs="Arial"/>
          <w:i/>
          <w:iCs/>
          <w:color w:val="000000"/>
          <w:sz w:val="22"/>
          <w:szCs w:val="22"/>
        </w:rPr>
        <w:t xml:space="preserve"> </w:t>
      </w:r>
      <w:proofErr w:type="spellStart"/>
      <w:r w:rsidRPr="00422E18">
        <w:rPr>
          <w:rFonts w:ascii="Arial" w:hAnsi="Arial" w:cs="Arial"/>
          <w:i/>
          <w:iCs/>
          <w:color w:val="000000"/>
          <w:sz w:val="22"/>
          <w:szCs w:val="22"/>
        </w:rPr>
        <w:t>hamadryas</w:t>
      </w:r>
      <w:proofErr w:type="spellEnd"/>
      <w:r w:rsidRPr="00422E18">
        <w:rPr>
          <w:rFonts w:ascii="Arial" w:hAnsi="Arial" w:cs="Arial"/>
          <w:iCs/>
          <w:color w:val="000000"/>
          <w:sz w:val="22"/>
          <w:szCs w:val="22"/>
        </w:rPr>
        <w:t>, is a species found in the Bucknell primate colonies.  This is the smallest of the baboons and is native to East Africa</w:t>
      </w:r>
      <w:r w:rsidR="002A37C1">
        <w:rPr>
          <w:rFonts w:ascii="Arial" w:hAnsi="Arial" w:cs="Arial"/>
          <w:iCs/>
          <w:color w:val="000000"/>
          <w:sz w:val="22"/>
          <w:szCs w:val="22"/>
        </w:rPr>
        <w:t xml:space="preserve"> (Skulls 2007)</w:t>
      </w:r>
      <w:r w:rsidRPr="00422E18">
        <w:rPr>
          <w:rFonts w:ascii="Arial" w:hAnsi="Arial" w:cs="Arial"/>
          <w:iCs/>
          <w:color w:val="000000"/>
          <w:sz w:val="22"/>
          <w:szCs w:val="22"/>
        </w:rPr>
        <w:t xml:space="preserve">.  </w:t>
      </w:r>
    </w:p>
    <w:p w14:paraId="13E396A2" w14:textId="77777777" w:rsidR="00125332" w:rsidRPr="00422E18" w:rsidRDefault="00125332" w:rsidP="00125332">
      <w:pPr>
        <w:autoSpaceDE w:val="0"/>
        <w:autoSpaceDN w:val="0"/>
        <w:adjustRightInd w:val="0"/>
        <w:rPr>
          <w:rFonts w:ascii="Arial" w:hAnsi="Arial" w:cs="Arial"/>
          <w:iCs/>
          <w:color w:val="000000"/>
          <w:sz w:val="22"/>
          <w:szCs w:val="22"/>
        </w:rPr>
      </w:pPr>
    </w:p>
    <w:tbl>
      <w:tblPr>
        <w:tblStyle w:val="TableGrid"/>
        <w:tblpPr w:leftFromText="180" w:rightFromText="180" w:vertAnchor="text" w:horzAnchor="page" w:tblpX="1525" w:tblpY="7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151"/>
      </w:tblGrid>
      <w:tr w:rsidR="00EE79C8" w:rsidRPr="00422E18" w14:paraId="0201C0F8" w14:textId="77777777">
        <w:tc>
          <w:tcPr>
            <w:tcW w:w="0" w:type="auto"/>
          </w:tcPr>
          <w:p w14:paraId="1D1677E1" w14:textId="77777777" w:rsidR="00EE79C8" w:rsidRPr="00422E18" w:rsidRDefault="00EE79C8" w:rsidP="00EE79C8">
            <w:pPr>
              <w:autoSpaceDE w:val="0"/>
              <w:autoSpaceDN w:val="0"/>
              <w:adjustRightInd w:val="0"/>
              <w:jc w:val="center"/>
              <w:rPr>
                <w:rFonts w:ascii="Arial" w:hAnsi="Arial" w:cs="Arial"/>
                <w:iCs/>
                <w:color w:val="000000"/>
                <w:sz w:val="22"/>
                <w:szCs w:val="22"/>
              </w:rPr>
            </w:pPr>
            <w:r>
              <w:rPr>
                <w:rFonts w:ascii="Arial" w:hAnsi="Arial" w:cs="Arial"/>
                <w:noProof/>
                <w:sz w:val="20"/>
              </w:rPr>
              <w:drawing>
                <wp:inline distT="0" distB="0" distL="0" distR="0" wp14:anchorId="07F89A8F" wp14:editId="674E1812">
                  <wp:extent cx="1092200" cy="1600200"/>
                  <wp:effectExtent l="25400" t="0" r="0" b="0"/>
                  <wp:docPr id="51" name="Picture 4" descr="macaque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aque_drawing"/>
                          <pic:cNvPicPr>
                            <a:picLocks noChangeAspect="1" noChangeArrowheads="1"/>
                          </pic:cNvPicPr>
                        </pic:nvPicPr>
                        <pic:blipFill>
                          <a:blip r:embed="rId13"/>
                          <a:srcRect/>
                          <a:stretch>
                            <a:fillRect/>
                          </a:stretch>
                        </pic:blipFill>
                        <pic:spPr bwMode="auto">
                          <a:xfrm>
                            <a:off x="0" y="0"/>
                            <a:ext cx="1092200" cy="1600200"/>
                          </a:xfrm>
                          <a:prstGeom prst="rect">
                            <a:avLst/>
                          </a:prstGeom>
                          <a:noFill/>
                          <a:ln w="9525">
                            <a:noFill/>
                            <a:miter lim="800000"/>
                            <a:headEnd/>
                            <a:tailEnd/>
                          </a:ln>
                        </pic:spPr>
                      </pic:pic>
                    </a:graphicData>
                  </a:graphic>
                </wp:inline>
              </w:drawing>
            </w:r>
          </w:p>
        </w:tc>
      </w:tr>
      <w:tr w:rsidR="00EE79C8" w:rsidRPr="00422E18" w14:paraId="7F115406" w14:textId="77777777">
        <w:tc>
          <w:tcPr>
            <w:tcW w:w="0" w:type="auto"/>
          </w:tcPr>
          <w:p w14:paraId="18548F7C" w14:textId="77777777" w:rsidR="00EE79C8" w:rsidRPr="00422E18" w:rsidRDefault="00EE79C8" w:rsidP="00EE79C8">
            <w:pPr>
              <w:autoSpaceDE w:val="0"/>
              <w:autoSpaceDN w:val="0"/>
              <w:adjustRightInd w:val="0"/>
              <w:rPr>
                <w:rFonts w:ascii="Arial" w:hAnsi="Arial" w:cs="Arial"/>
                <w:iCs/>
                <w:color w:val="000000"/>
                <w:sz w:val="20"/>
                <w:szCs w:val="20"/>
              </w:rPr>
            </w:pPr>
            <w:r w:rsidRPr="00422E18">
              <w:rPr>
                <w:rFonts w:ascii="Arial" w:hAnsi="Arial" w:cs="Arial"/>
                <w:iCs/>
                <w:color w:val="000000"/>
                <w:sz w:val="20"/>
                <w:szCs w:val="20"/>
              </w:rPr>
              <w:t>The rhesus macaque.</w:t>
            </w:r>
          </w:p>
        </w:tc>
      </w:tr>
    </w:tbl>
    <w:p w14:paraId="56D16210" w14:textId="77777777" w:rsidR="00125332" w:rsidRPr="00422E18" w:rsidRDefault="00125332" w:rsidP="00125332">
      <w:pPr>
        <w:autoSpaceDE w:val="0"/>
        <w:autoSpaceDN w:val="0"/>
        <w:adjustRightInd w:val="0"/>
        <w:rPr>
          <w:rFonts w:ascii="Arial" w:hAnsi="Arial" w:cs="Arial"/>
          <w:iCs/>
          <w:color w:val="000000"/>
          <w:sz w:val="22"/>
          <w:szCs w:val="22"/>
        </w:rPr>
      </w:pPr>
      <w:r w:rsidRPr="00422E18">
        <w:rPr>
          <w:rFonts w:ascii="Arial" w:hAnsi="Arial" w:cs="Arial"/>
          <w:iCs/>
          <w:color w:val="000000"/>
          <w:sz w:val="22"/>
          <w:szCs w:val="22"/>
        </w:rPr>
        <w:t xml:space="preserve">The rhesus monkey, </w:t>
      </w:r>
      <w:proofErr w:type="spellStart"/>
      <w:r w:rsidRPr="00422E18">
        <w:rPr>
          <w:rFonts w:ascii="Arial" w:hAnsi="Arial" w:cs="Arial"/>
          <w:i/>
          <w:iCs/>
          <w:color w:val="000000"/>
          <w:sz w:val="22"/>
          <w:szCs w:val="22"/>
        </w:rPr>
        <w:t>Macaca</w:t>
      </w:r>
      <w:proofErr w:type="spellEnd"/>
      <w:r w:rsidRPr="00422E18">
        <w:rPr>
          <w:rFonts w:ascii="Arial" w:hAnsi="Arial" w:cs="Arial"/>
          <w:i/>
          <w:iCs/>
          <w:color w:val="000000"/>
          <w:sz w:val="22"/>
          <w:szCs w:val="22"/>
        </w:rPr>
        <w:t xml:space="preserve"> </w:t>
      </w:r>
      <w:proofErr w:type="spellStart"/>
      <w:r w:rsidRPr="00422E18">
        <w:rPr>
          <w:rFonts w:ascii="Arial" w:hAnsi="Arial" w:cs="Arial"/>
          <w:i/>
          <w:iCs/>
          <w:color w:val="000000"/>
          <w:sz w:val="22"/>
          <w:szCs w:val="22"/>
        </w:rPr>
        <w:t>mulatta</w:t>
      </w:r>
      <w:proofErr w:type="spellEnd"/>
      <w:r w:rsidRPr="00422E18">
        <w:rPr>
          <w:rFonts w:ascii="Arial" w:hAnsi="Arial" w:cs="Arial"/>
          <w:iCs/>
          <w:color w:val="000000"/>
          <w:sz w:val="22"/>
          <w:szCs w:val="22"/>
        </w:rPr>
        <w:t>, inhabits a range covering much of southern China and stretching from Afghanistan to India and Nepal.  This omnivorous species is highly adaptable, living in habitats ranging from deserts and snowcapped mountains to human cities</w:t>
      </w:r>
      <w:r w:rsidR="002A37C1">
        <w:rPr>
          <w:rFonts w:ascii="Arial" w:hAnsi="Arial" w:cs="Arial"/>
          <w:iCs/>
          <w:color w:val="000000"/>
          <w:sz w:val="22"/>
          <w:szCs w:val="22"/>
        </w:rPr>
        <w:t xml:space="preserve"> (Skulls 2007)</w:t>
      </w:r>
      <w:r w:rsidRPr="00422E18">
        <w:rPr>
          <w:rFonts w:ascii="Arial" w:hAnsi="Arial" w:cs="Arial"/>
          <w:iCs/>
          <w:color w:val="000000"/>
          <w:sz w:val="22"/>
          <w:szCs w:val="22"/>
        </w:rPr>
        <w:t>.</w:t>
      </w:r>
    </w:p>
    <w:p w14:paraId="39ABF1A1" w14:textId="77777777" w:rsidR="00125332" w:rsidRPr="00422E18" w:rsidRDefault="00125332" w:rsidP="00125332">
      <w:pPr>
        <w:autoSpaceDE w:val="0"/>
        <w:autoSpaceDN w:val="0"/>
        <w:adjustRightInd w:val="0"/>
        <w:rPr>
          <w:rFonts w:ascii="Arial" w:hAnsi="Arial" w:cs="Arial"/>
          <w:iCs/>
          <w:color w:val="000000"/>
          <w:sz w:val="22"/>
          <w:szCs w:val="22"/>
        </w:rPr>
      </w:pPr>
    </w:p>
    <w:tbl>
      <w:tblPr>
        <w:tblStyle w:val="TableGrid"/>
        <w:tblpPr w:leftFromText="180" w:rightFromText="180" w:vertAnchor="text" w:horzAnchor="margin" w:tblpXSpec="right" w:tblpY="9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462"/>
      </w:tblGrid>
      <w:tr w:rsidR="00125332" w:rsidRPr="00422E18" w14:paraId="7C101901" w14:textId="77777777">
        <w:tc>
          <w:tcPr>
            <w:tcW w:w="0" w:type="auto"/>
          </w:tcPr>
          <w:p w14:paraId="146183F5" w14:textId="77777777" w:rsidR="00125332" w:rsidRPr="00422E18" w:rsidRDefault="00D1364C" w:rsidP="00551D85">
            <w:pPr>
              <w:autoSpaceDE w:val="0"/>
              <w:autoSpaceDN w:val="0"/>
              <w:adjustRightInd w:val="0"/>
              <w:jc w:val="center"/>
              <w:rPr>
                <w:rFonts w:ascii="Arial" w:hAnsi="Arial" w:cs="Arial"/>
                <w:iCs/>
                <w:color w:val="000000"/>
                <w:sz w:val="22"/>
                <w:szCs w:val="22"/>
              </w:rPr>
            </w:pPr>
            <w:r>
              <w:rPr>
                <w:rFonts w:ascii="Arial" w:hAnsi="Arial" w:cs="Arial"/>
                <w:iCs/>
                <w:noProof/>
                <w:color w:val="000000"/>
                <w:sz w:val="22"/>
                <w:szCs w:val="22"/>
              </w:rPr>
              <w:drawing>
                <wp:inline distT="0" distB="0" distL="0" distR="0" wp14:anchorId="39FE4641" wp14:editId="6AD9EBAD">
                  <wp:extent cx="1130300" cy="135890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130300" cy="1358900"/>
                          </a:xfrm>
                          <a:prstGeom prst="rect">
                            <a:avLst/>
                          </a:prstGeom>
                          <a:noFill/>
                          <a:ln w="9525">
                            <a:noFill/>
                            <a:miter lim="800000"/>
                            <a:headEnd/>
                            <a:tailEnd/>
                          </a:ln>
                        </pic:spPr>
                      </pic:pic>
                    </a:graphicData>
                  </a:graphic>
                </wp:inline>
              </w:drawing>
            </w:r>
          </w:p>
        </w:tc>
      </w:tr>
      <w:tr w:rsidR="00125332" w:rsidRPr="00422E18" w14:paraId="53A0671E" w14:textId="77777777">
        <w:tc>
          <w:tcPr>
            <w:tcW w:w="0" w:type="auto"/>
          </w:tcPr>
          <w:p w14:paraId="109C34C0" w14:textId="77777777" w:rsidR="00125332" w:rsidRPr="00422E18" w:rsidRDefault="00125332" w:rsidP="00551D85">
            <w:pPr>
              <w:autoSpaceDE w:val="0"/>
              <w:autoSpaceDN w:val="0"/>
              <w:adjustRightInd w:val="0"/>
              <w:rPr>
                <w:rFonts w:ascii="Arial" w:hAnsi="Arial" w:cs="Arial"/>
                <w:iCs/>
                <w:color w:val="000000"/>
                <w:sz w:val="20"/>
                <w:szCs w:val="20"/>
              </w:rPr>
            </w:pPr>
            <w:r w:rsidRPr="00422E18">
              <w:rPr>
                <w:rFonts w:ascii="Arial" w:hAnsi="Arial" w:cs="Arial"/>
                <w:iCs/>
                <w:color w:val="000000"/>
                <w:sz w:val="20"/>
                <w:szCs w:val="20"/>
              </w:rPr>
              <w:t xml:space="preserve">Nocturnal </w:t>
            </w:r>
            <w:r w:rsidRPr="00422E18">
              <w:rPr>
                <w:rFonts w:ascii="Arial" w:hAnsi="Arial" w:cs="Arial"/>
                <w:i/>
                <w:iCs/>
                <w:color w:val="000000"/>
                <w:sz w:val="20"/>
                <w:szCs w:val="20"/>
              </w:rPr>
              <w:t>Homo sapiens</w:t>
            </w:r>
            <w:r w:rsidRPr="00422E18">
              <w:rPr>
                <w:rFonts w:ascii="Arial" w:hAnsi="Arial" w:cs="Arial"/>
                <w:iCs/>
                <w:color w:val="000000"/>
                <w:sz w:val="20"/>
                <w:szCs w:val="20"/>
              </w:rPr>
              <w:t>.</w:t>
            </w:r>
          </w:p>
        </w:tc>
      </w:tr>
    </w:tbl>
    <w:p w14:paraId="4BA0BAAC" w14:textId="77777777" w:rsidR="00125332" w:rsidRPr="00422E18" w:rsidRDefault="00125332" w:rsidP="00125332">
      <w:pPr>
        <w:autoSpaceDE w:val="0"/>
        <w:autoSpaceDN w:val="0"/>
        <w:adjustRightInd w:val="0"/>
        <w:rPr>
          <w:rFonts w:ascii="Arial" w:hAnsi="Arial" w:cs="Arial"/>
          <w:iCs/>
          <w:color w:val="000000"/>
          <w:sz w:val="22"/>
          <w:szCs w:val="22"/>
        </w:rPr>
      </w:pPr>
      <w:r w:rsidRPr="00422E18">
        <w:rPr>
          <w:rFonts w:ascii="Arial" w:hAnsi="Arial" w:cs="Arial"/>
          <w:iCs/>
          <w:color w:val="000000"/>
          <w:sz w:val="22"/>
          <w:szCs w:val="22"/>
        </w:rPr>
        <w:t xml:space="preserve">Chimpanzees, </w:t>
      </w:r>
      <w:r w:rsidRPr="00422E18">
        <w:rPr>
          <w:rFonts w:ascii="Arial" w:hAnsi="Arial" w:cs="Arial"/>
          <w:i/>
          <w:iCs/>
          <w:color w:val="000000"/>
          <w:sz w:val="22"/>
          <w:szCs w:val="22"/>
        </w:rPr>
        <w:t>Pan troglodytes</w:t>
      </w:r>
      <w:r w:rsidRPr="00422E18">
        <w:rPr>
          <w:rFonts w:ascii="Arial" w:hAnsi="Arial" w:cs="Arial"/>
          <w:iCs/>
          <w:color w:val="000000"/>
          <w:sz w:val="22"/>
          <w:szCs w:val="22"/>
        </w:rPr>
        <w:t>, are native to central and west Africa.  They are highly social omnivores.  Like the other great apes, they do not have tails.  They have been known to live as long as 74 years in captivity</w:t>
      </w:r>
      <w:r w:rsidR="002A37C1">
        <w:rPr>
          <w:rFonts w:ascii="Arial" w:hAnsi="Arial" w:cs="Arial"/>
          <w:iCs/>
          <w:color w:val="000000"/>
          <w:sz w:val="22"/>
          <w:szCs w:val="22"/>
        </w:rPr>
        <w:t xml:space="preserve"> (Wikipedia 2007b).</w:t>
      </w:r>
    </w:p>
    <w:p w14:paraId="70262AFA" w14:textId="77777777" w:rsidR="00125332" w:rsidRPr="00422E18" w:rsidRDefault="00125332" w:rsidP="00125332">
      <w:pPr>
        <w:autoSpaceDE w:val="0"/>
        <w:autoSpaceDN w:val="0"/>
        <w:adjustRightInd w:val="0"/>
        <w:rPr>
          <w:rFonts w:ascii="Arial" w:hAnsi="Arial" w:cs="Arial"/>
          <w:iCs/>
          <w:color w:val="000000"/>
          <w:sz w:val="22"/>
          <w:szCs w:val="22"/>
        </w:rPr>
      </w:pPr>
    </w:p>
    <w:p w14:paraId="034BB881" w14:textId="77777777" w:rsidR="00125332" w:rsidRPr="00422E18" w:rsidRDefault="00125332" w:rsidP="00125332">
      <w:pPr>
        <w:autoSpaceDE w:val="0"/>
        <w:autoSpaceDN w:val="0"/>
        <w:adjustRightInd w:val="0"/>
        <w:rPr>
          <w:rFonts w:ascii="Arial" w:hAnsi="Arial" w:cs="Arial"/>
          <w:iCs/>
          <w:color w:val="000000"/>
          <w:sz w:val="22"/>
          <w:szCs w:val="22"/>
        </w:rPr>
      </w:pPr>
      <w:r w:rsidRPr="00422E18">
        <w:rPr>
          <w:rFonts w:ascii="Arial" w:hAnsi="Arial" w:cs="Arial"/>
          <w:iCs/>
          <w:color w:val="000000"/>
          <w:sz w:val="22"/>
          <w:szCs w:val="22"/>
        </w:rPr>
        <w:t xml:space="preserve">Humans, </w:t>
      </w:r>
      <w:r w:rsidRPr="00422E18">
        <w:rPr>
          <w:rFonts w:ascii="Arial" w:hAnsi="Arial" w:cs="Arial"/>
          <w:i/>
          <w:iCs/>
          <w:color w:val="000000"/>
          <w:sz w:val="22"/>
          <w:szCs w:val="22"/>
        </w:rPr>
        <w:t>Homo sapiens</w:t>
      </w:r>
      <w:r w:rsidRPr="00422E18">
        <w:rPr>
          <w:rFonts w:ascii="Arial" w:hAnsi="Arial" w:cs="Arial"/>
          <w:iCs/>
          <w:color w:val="000000"/>
          <w:sz w:val="22"/>
          <w:szCs w:val="22"/>
        </w:rPr>
        <w:t>, are the most widely distributed primates of all, with constant representation in nearly every conceivable habitat, including all continents, tens of thousands of islands, the deep sea, underground to depths of several miles, trees, the atmosphere to elevations of about 50,000 feet, and outer space.  Genetic evidence, however, strongly suggests that our species evolved in East Africa.  We are omnivores, and, with the exception of EE majors playing video games all night, most comfortably diurnal.</w:t>
      </w:r>
    </w:p>
    <w:p w14:paraId="0AF1CDC3" w14:textId="77777777" w:rsidR="00592B30" w:rsidRPr="00422E18" w:rsidRDefault="00592B30" w:rsidP="00125332">
      <w:pPr>
        <w:autoSpaceDE w:val="0"/>
        <w:autoSpaceDN w:val="0"/>
        <w:adjustRightInd w:val="0"/>
        <w:rPr>
          <w:rFonts w:ascii="Arial" w:hAnsi="Arial" w:cs="Arial"/>
          <w:color w:val="000000"/>
          <w:sz w:val="22"/>
          <w:szCs w:val="22"/>
        </w:rPr>
      </w:pPr>
    </w:p>
    <w:p w14:paraId="796F5B59" w14:textId="77777777" w:rsidR="00125332" w:rsidRPr="00422E18" w:rsidRDefault="00E50FCE" w:rsidP="00125332">
      <w:pPr>
        <w:numPr>
          <w:ilvl w:val="0"/>
          <w:numId w:val="1"/>
        </w:numPr>
        <w:autoSpaceDE w:val="0"/>
        <w:autoSpaceDN w:val="0"/>
        <w:adjustRightInd w:val="0"/>
        <w:rPr>
          <w:rFonts w:ascii="Arial" w:hAnsi="Arial" w:cs="Arial"/>
          <w:color w:val="000000"/>
          <w:sz w:val="22"/>
          <w:szCs w:val="22"/>
        </w:rPr>
      </w:pPr>
      <w:r>
        <w:rPr>
          <w:rFonts w:ascii="Arial" w:hAnsi="Arial" w:cs="Arial"/>
          <w:color w:val="000000"/>
          <w:sz w:val="22"/>
          <w:szCs w:val="22"/>
        </w:rPr>
        <w:t>In our exercise today, we</w:t>
      </w:r>
      <w:r w:rsidR="00125332" w:rsidRPr="00422E18">
        <w:rPr>
          <w:rFonts w:ascii="Arial" w:hAnsi="Arial" w:cs="Arial"/>
          <w:color w:val="000000"/>
          <w:sz w:val="22"/>
          <w:szCs w:val="22"/>
        </w:rPr>
        <w:t xml:space="preserve"> consider the </w:t>
      </w:r>
      <w:proofErr w:type="spellStart"/>
      <w:r w:rsidR="00406081" w:rsidRPr="00422E18">
        <w:rPr>
          <w:rFonts w:ascii="Arial" w:hAnsi="Arial" w:cs="Arial"/>
          <w:color w:val="000000"/>
          <w:sz w:val="22"/>
          <w:szCs w:val="22"/>
        </w:rPr>
        <w:t>strepsirrhines</w:t>
      </w:r>
      <w:proofErr w:type="spellEnd"/>
      <w:r w:rsidR="00125332" w:rsidRPr="00422E18">
        <w:rPr>
          <w:rFonts w:ascii="Arial" w:hAnsi="Arial" w:cs="Arial"/>
          <w:color w:val="000000"/>
          <w:sz w:val="22"/>
          <w:szCs w:val="22"/>
        </w:rPr>
        <w:t xml:space="preserve"> to be the </w:t>
      </w:r>
      <w:r w:rsidR="00125332" w:rsidRPr="00422E18">
        <w:rPr>
          <w:rFonts w:ascii="Arial" w:hAnsi="Arial" w:cs="Arial"/>
          <w:b/>
          <w:bCs/>
          <w:color w:val="000000"/>
          <w:sz w:val="22"/>
          <w:szCs w:val="22"/>
        </w:rPr>
        <w:t>outgroup</w:t>
      </w:r>
      <w:r w:rsidR="00125332">
        <w:rPr>
          <w:rFonts w:ascii="Arial" w:hAnsi="Arial" w:cs="Arial"/>
          <w:bCs/>
          <w:color w:val="000000"/>
          <w:sz w:val="22"/>
          <w:szCs w:val="22"/>
        </w:rPr>
        <w:t xml:space="preserve"> and </w:t>
      </w:r>
      <w:proofErr w:type="spellStart"/>
      <w:r w:rsidR="00125332">
        <w:rPr>
          <w:rFonts w:ascii="Arial" w:hAnsi="Arial" w:cs="Arial"/>
          <w:bCs/>
          <w:color w:val="000000"/>
          <w:sz w:val="22"/>
          <w:szCs w:val="22"/>
        </w:rPr>
        <w:t>haplor</w:t>
      </w:r>
      <w:r w:rsidR="00406081">
        <w:rPr>
          <w:rFonts w:ascii="Arial" w:hAnsi="Arial" w:cs="Arial"/>
          <w:bCs/>
          <w:color w:val="000000"/>
          <w:sz w:val="22"/>
          <w:szCs w:val="22"/>
        </w:rPr>
        <w:t>r</w:t>
      </w:r>
      <w:r w:rsidR="00125332">
        <w:rPr>
          <w:rFonts w:ascii="Arial" w:hAnsi="Arial" w:cs="Arial"/>
          <w:bCs/>
          <w:color w:val="000000"/>
          <w:sz w:val="22"/>
          <w:szCs w:val="22"/>
        </w:rPr>
        <w:t>hines</w:t>
      </w:r>
      <w:proofErr w:type="spellEnd"/>
      <w:r w:rsidR="00125332">
        <w:rPr>
          <w:rFonts w:ascii="Arial" w:hAnsi="Arial" w:cs="Arial"/>
          <w:bCs/>
          <w:color w:val="000000"/>
          <w:sz w:val="22"/>
          <w:szCs w:val="22"/>
        </w:rPr>
        <w:t xml:space="preserve"> to be the </w:t>
      </w:r>
      <w:r w:rsidR="00125332" w:rsidRPr="00125332">
        <w:rPr>
          <w:rFonts w:ascii="Arial" w:hAnsi="Arial" w:cs="Arial"/>
          <w:b/>
          <w:bCs/>
          <w:color w:val="000000"/>
          <w:sz w:val="22"/>
          <w:szCs w:val="22"/>
        </w:rPr>
        <w:t>ingroup</w:t>
      </w:r>
      <w:r w:rsidR="00125332">
        <w:rPr>
          <w:rFonts w:ascii="Arial" w:hAnsi="Arial" w:cs="Arial"/>
          <w:color w:val="000000"/>
          <w:sz w:val="22"/>
          <w:szCs w:val="22"/>
        </w:rPr>
        <w:t xml:space="preserve">.  </w:t>
      </w:r>
      <w:r>
        <w:rPr>
          <w:rFonts w:ascii="Arial" w:hAnsi="Arial" w:cs="Arial"/>
          <w:color w:val="000000"/>
          <w:sz w:val="22"/>
          <w:szCs w:val="22"/>
        </w:rPr>
        <w:t xml:space="preserve">The ingroup is the taxon of primary interest in a phylogenetic study.  </w:t>
      </w:r>
      <w:r w:rsidR="00125332">
        <w:rPr>
          <w:rFonts w:ascii="Arial" w:hAnsi="Arial" w:cs="Arial"/>
          <w:color w:val="000000"/>
          <w:sz w:val="22"/>
          <w:szCs w:val="22"/>
        </w:rPr>
        <w:t xml:space="preserve">Outgroups can be very useful in </w:t>
      </w:r>
      <w:r>
        <w:rPr>
          <w:rFonts w:ascii="Arial" w:hAnsi="Arial" w:cs="Arial"/>
          <w:color w:val="000000"/>
          <w:sz w:val="22"/>
          <w:szCs w:val="22"/>
        </w:rPr>
        <w:t>such</w:t>
      </w:r>
      <w:r w:rsidR="00125332">
        <w:rPr>
          <w:rFonts w:ascii="Arial" w:hAnsi="Arial" w:cs="Arial"/>
          <w:color w:val="000000"/>
          <w:sz w:val="22"/>
          <w:szCs w:val="22"/>
        </w:rPr>
        <w:t xml:space="preserve"> </w:t>
      </w:r>
      <w:r>
        <w:rPr>
          <w:rFonts w:ascii="Arial" w:hAnsi="Arial" w:cs="Arial"/>
          <w:color w:val="000000"/>
          <w:sz w:val="22"/>
          <w:szCs w:val="22"/>
        </w:rPr>
        <w:t>studies, and are included in most</w:t>
      </w:r>
      <w:r w:rsidR="00125332">
        <w:rPr>
          <w:rFonts w:ascii="Arial" w:hAnsi="Arial" w:cs="Arial"/>
          <w:color w:val="000000"/>
          <w:sz w:val="22"/>
          <w:szCs w:val="22"/>
        </w:rPr>
        <w:t xml:space="preserve">.  </w:t>
      </w:r>
      <w:r>
        <w:rPr>
          <w:rFonts w:ascii="Arial" w:hAnsi="Arial" w:cs="Arial"/>
          <w:color w:val="000000"/>
          <w:sz w:val="22"/>
          <w:szCs w:val="22"/>
        </w:rPr>
        <w:t xml:space="preserve">They are used to root the phylogeny (polarize it temporally).  </w:t>
      </w:r>
      <w:r w:rsidR="00125332">
        <w:rPr>
          <w:rFonts w:ascii="Arial" w:hAnsi="Arial" w:cs="Arial"/>
          <w:color w:val="000000"/>
          <w:sz w:val="22"/>
          <w:szCs w:val="22"/>
        </w:rPr>
        <w:t>The character states of the outgroup are often assumed to be ancestral to th</w:t>
      </w:r>
      <w:r>
        <w:rPr>
          <w:rFonts w:ascii="Arial" w:hAnsi="Arial" w:cs="Arial"/>
          <w:color w:val="000000"/>
          <w:sz w:val="22"/>
          <w:szCs w:val="22"/>
        </w:rPr>
        <w:t>ose of the ingroup, and are used to infer the direction of evolution.</w:t>
      </w:r>
    </w:p>
    <w:p w14:paraId="40106E4B" w14:textId="77777777" w:rsidR="00125332" w:rsidRDefault="00125332" w:rsidP="00551D85">
      <w:pPr>
        <w:autoSpaceDE w:val="0"/>
        <w:autoSpaceDN w:val="0"/>
        <w:adjustRightInd w:val="0"/>
        <w:rPr>
          <w:rFonts w:ascii="Arial" w:hAnsi="Arial" w:cs="Arial"/>
          <w:color w:val="000000"/>
          <w:sz w:val="22"/>
          <w:szCs w:val="22"/>
        </w:rPr>
      </w:pPr>
    </w:p>
    <w:p w14:paraId="5163FF73" w14:textId="77777777" w:rsidR="00125332" w:rsidRPr="00422E18" w:rsidRDefault="00125332" w:rsidP="00125332">
      <w:pPr>
        <w:autoSpaceDE w:val="0"/>
        <w:autoSpaceDN w:val="0"/>
        <w:adjustRightInd w:val="0"/>
        <w:rPr>
          <w:rFonts w:ascii="Arial" w:hAnsi="Arial" w:cs="Arial"/>
          <w:b/>
          <w:color w:val="000000"/>
          <w:sz w:val="22"/>
          <w:szCs w:val="22"/>
          <w:u w:val="single"/>
        </w:rPr>
      </w:pPr>
      <w:r w:rsidRPr="00422E18">
        <w:rPr>
          <w:rFonts w:ascii="Arial" w:hAnsi="Arial" w:cs="Arial"/>
          <w:b/>
          <w:color w:val="000000"/>
          <w:sz w:val="22"/>
          <w:szCs w:val="22"/>
          <w:u w:val="single"/>
        </w:rPr>
        <w:t xml:space="preserve">Steps to create a phylogenetic tree – Primate </w:t>
      </w:r>
      <w:r w:rsidR="000C381A">
        <w:rPr>
          <w:rFonts w:ascii="Arial" w:hAnsi="Arial" w:cs="Arial"/>
          <w:b/>
          <w:color w:val="000000"/>
          <w:sz w:val="22"/>
          <w:szCs w:val="22"/>
          <w:u w:val="single"/>
        </w:rPr>
        <w:t>e</w:t>
      </w:r>
      <w:r w:rsidRPr="00422E18">
        <w:rPr>
          <w:rFonts w:ascii="Arial" w:hAnsi="Arial" w:cs="Arial"/>
          <w:b/>
          <w:color w:val="000000"/>
          <w:sz w:val="22"/>
          <w:szCs w:val="22"/>
          <w:u w:val="single"/>
        </w:rPr>
        <w:t xml:space="preserve">xample </w:t>
      </w:r>
    </w:p>
    <w:p w14:paraId="044BAE35" w14:textId="77777777" w:rsidR="00125332" w:rsidRPr="00422E18" w:rsidRDefault="00125332" w:rsidP="00551D85">
      <w:pPr>
        <w:autoSpaceDE w:val="0"/>
        <w:autoSpaceDN w:val="0"/>
        <w:adjustRightInd w:val="0"/>
        <w:rPr>
          <w:rFonts w:ascii="Arial" w:hAnsi="Arial" w:cs="Arial"/>
          <w:color w:val="000000"/>
          <w:sz w:val="22"/>
          <w:szCs w:val="22"/>
        </w:rPr>
      </w:pPr>
    </w:p>
    <w:p w14:paraId="6666C90B" w14:textId="77777777" w:rsidR="00551D85" w:rsidRPr="00422E18" w:rsidRDefault="00551D85" w:rsidP="00551D85">
      <w:pPr>
        <w:numPr>
          <w:ilvl w:val="0"/>
          <w:numId w:val="5"/>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Examine the eight primate skulls, looking for characters that might be </w:t>
      </w:r>
      <w:proofErr w:type="spellStart"/>
      <w:r w:rsidRPr="00422E18">
        <w:rPr>
          <w:rFonts w:ascii="Arial" w:hAnsi="Arial" w:cs="Arial"/>
          <w:color w:val="000000"/>
          <w:sz w:val="22"/>
          <w:szCs w:val="22"/>
        </w:rPr>
        <w:t>phylogenetically</w:t>
      </w:r>
      <w:proofErr w:type="spellEnd"/>
      <w:r w:rsidRPr="00422E18">
        <w:rPr>
          <w:rFonts w:ascii="Arial" w:hAnsi="Arial" w:cs="Arial"/>
          <w:color w:val="000000"/>
          <w:sz w:val="22"/>
          <w:szCs w:val="22"/>
        </w:rPr>
        <w:t xml:space="preserve"> informative.  Use the general look and feel of the skulls to intuitively sketch a phylogeny for them.  Try to ignore any prior information that you might have about the primate as you do this, focusing on the data in front of you.  Do any characters look particularly promising?</w:t>
      </w:r>
      <w:r w:rsidR="00E5486F" w:rsidRPr="00422E18">
        <w:rPr>
          <w:rFonts w:ascii="Arial" w:hAnsi="Arial" w:cs="Arial"/>
          <w:color w:val="000000"/>
          <w:sz w:val="22"/>
          <w:szCs w:val="22"/>
        </w:rPr>
        <w:t xml:space="preserve">  Spend at least ten minutes on this step.</w:t>
      </w:r>
    </w:p>
    <w:p w14:paraId="103BA821" w14:textId="77777777" w:rsidR="00551D85" w:rsidRPr="00422E18" w:rsidRDefault="00551D85" w:rsidP="00551D85">
      <w:pPr>
        <w:autoSpaceDE w:val="0"/>
        <w:autoSpaceDN w:val="0"/>
        <w:adjustRightInd w:val="0"/>
        <w:rPr>
          <w:rFonts w:ascii="Arial" w:hAnsi="Arial" w:cs="Arial"/>
          <w:color w:val="000000"/>
          <w:sz w:val="22"/>
          <w:szCs w:val="22"/>
        </w:rPr>
      </w:pPr>
    </w:p>
    <w:p w14:paraId="5BADBA80" w14:textId="77777777" w:rsidR="00551D85" w:rsidRPr="00422E18" w:rsidRDefault="00823B2F" w:rsidP="00551D85">
      <w:pPr>
        <w:numPr>
          <w:ilvl w:val="0"/>
          <w:numId w:val="5"/>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Ask the instructors for the summary sheet that will </w:t>
      </w:r>
      <w:r w:rsidR="00E50FCE">
        <w:rPr>
          <w:rFonts w:ascii="Arial" w:hAnsi="Arial" w:cs="Arial"/>
          <w:color w:val="000000"/>
          <w:sz w:val="22"/>
          <w:szCs w:val="22"/>
        </w:rPr>
        <w:t xml:space="preserve">introduce you to primate skull morphology.  After this orientation, </w:t>
      </w:r>
      <w:r w:rsidR="00E50FCE" w:rsidRPr="00994EC4">
        <w:rPr>
          <w:rFonts w:ascii="Arial" w:hAnsi="Arial" w:cs="Arial"/>
          <w:b/>
          <w:color w:val="000000"/>
          <w:sz w:val="22"/>
          <w:szCs w:val="22"/>
        </w:rPr>
        <w:t>u</w:t>
      </w:r>
      <w:r w:rsidR="00551D85" w:rsidRPr="00994EC4">
        <w:rPr>
          <w:rFonts w:ascii="Arial" w:hAnsi="Arial" w:cs="Arial"/>
          <w:b/>
          <w:color w:val="000000"/>
          <w:sz w:val="22"/>
          <w:szCs w:val="22"/>
        </w:rPr>
        <w:t>se the blank worksheet at the end of this lab</w:t>
      </w:r>
      <w:r w:rsidR="00551D85" w:rsidRPr="00422E18">
        <w:rPr>
          <w:rFonts w:ascii="Arial" w:hAnsi="Arial" w:cs="Arial"/>
          <w:color w:val="000000"/>
          <w:sz w:val="22"/>
          <w:szCs w:val="22"/>
        </w:rPr>
        <w:t xml:space="preserve"> to score the states of 14 selected primate characters.  Cranial characters 1-8 should be scored based on the skulls.  </w:t>
      </w:r>
      <w:r w:rsidR="00551D85" w:rsidRPr="00994EC4">
        <w:rPr>
          <w:rFonts w:ascii="Arial" w:hAnsi="Arial" w:cs="Arial"/>
          <w:b/>
          <w:color w:val="000000"/>
          <w:sz w:val="22"/>
          <w:szCs w:val="22"/>
        </w:rPr>
        <w:t>All other characters are contained in the descriptions above.</w:t>
      </w:r>
    </w:p>
    <w:p w14:paraId="32D8A967" w14:textId="77777777" w:rsidR="00551D85" w:rsidRPr="00422E18" w:rsidRDefault="00551D85" w:rsidP="00551D85">
      <w:pPr>
        <w:autoSpaceDE w:val="0"/>
        <w:autoSpaceDN w:val="0"/>
        <w:adjustRightInd w:val="0"/>
        <w:rPr>
          <w:rFonts w:ascii="Arial" w:hAnsi="Arial" w:cs="Arial"/>
          <w:color w:val="000000"/>
          <w:sz w:val="22"/>
          <w:szCs w:val="22"/>
        </w:rPr>
      </w:pPr>
    </w:p>
    <w:p w14:paraId="3CE79349" w14:textId="77777777" w:rsidR="00551D85" w:rsidRPr="00422E18" w:rsidRDefault="00551D85" w:rsidP="00551D85">
      <w:pPr>
        <w:numPr>
          <w:ilvl w:val="0"/>
          <w:numId w:val="5"/>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Next, rigorously test your hypotheses using the computer software </w:t>
      </w:r>
      <w:r w:rsidRPr="00422E18">
        <w:rPr>
          <w:rFonts w:ascii="Arial" w:hAnsi="Arial" w:cs="Arial"/>
          <w:b/>
          <w:bCs/>
          <w:color w:val="000000"/>
          <w:sz w:val="22"/>
          <w:szCs w:val="22"/>
        </w:rPr>
        <w:t>Mesquite</w:t>
      </w:r>
      <w:r w:rsidRPr="00422E18">
        <w:rPr>
          <w:rFonts w:ascii="Arial" w:hAnsi="Arial" w:cs="Arial"/>
          <w:color w:val="000000"/>
          <w:sz w:val="22"/>
          <w:szCs w:val="22"/>
        </w:rPr>
        <w:t>.  First, use the “</w:t>
      </w:r>
      <w:r w:rsidRPr="00422E18">
        <w:rPr>
          <w:rFonts w:ascii="Arial" w:hAnsi="Arial" w:cs="Arial"/>
          <w:b/>
          <w:color w:val="000000"/>
          <w:sz w:val="22"/>
          <w:szCs w:val="22"/>
        </w:rPr>
        <w:t>File</w:t>
      </w:r>
      <w:r w:rsidRPr="00422E18">
        <w:rPr>
          <w:rFonts w:ascii="Arial" w:hAnsi="Arial" w:cs="Arial"/>
          <w:color w:val="000000"/>
          <w:sz w:val="22"/>
          <w:szCs w:val="22"/>
        </w:rPr>
        <w:t>” menu to close the Vertebrates data file.</w:t>
      </w:r>
    </w:p>
    <w:p w14:paraId="1B0A1A35" w14:textId="77777777" w:rsidR="00551D85" w:rsidRPr="00422E18" w:rsidRDefault="00551D85" w:rsidP="00551D85">
      <w:pPr>
        <w:autoSpaceDE w:val="0"/>
        <w:autoSpaceDN w:val="0"/>
        <w:adjustRightInd w:val="0"/>
        <w:rPr>
          <w:rFonts w:ascii="Arial" w:hAnsi="Arial" w:cs="Arial"/>
          <w:color w:val="000000"/>
          <w:sz w:val="22"/>
          <w:szCs w:val="22"/>
        </w:rPr>
      </w:pPr>
    </w:p>
    <w:p w14:paraId="6D9C300E" w14:textId="77777777" w:rsidR="00551D85" w:rsidRPr="000D6230" w:rsidRDefault="00551D85" w:rsidP="000D6230">
      <w:pPr>
        <w:pStyle w:val="ListParagraph"/>
        <w:numPr>
          <w:ilvl w:val="0"/>
          <w:numId w:val="5"/>
        </w:numPr>
        <w:autoSpaceDE w:val="0"/>
        <w:autoSpaceDN w:val="0"/>
        <w:adjustRightInd w:val="0"/>
        <w:rPr>
          <w:rFonts w:ascii="Arial" w:hAnsi="Arial" w:cs="Arial"/>
          <w:color w:val="000000"/>
          <w:sz w:val="22"/>
          <w:szCs w:val="22"/>
        </w:rPr>
      </w:pPr>
      <w:r w:rsidRPr="000D6230">
        <w:rPr>
          <w:rFonts w:ascii="Arial" w:hAnsi="Arial" w:cs="Arial"/>
          <w:color w:val="000000"/>
          <w:sz w:val="22"/>
          <w:szCs w:val="22"/>
        </w:rPr>
        <w:t xml:space="preserve">Begin by opening the </w:t>
      </w:r>
      <w:r w:rsidR="00E5486F" w:rsidRPr="000D6230">
        <w:rPr>
          <w:rFonts w:ascii="Arial" w:hAnsi="Arial" w:cs="Arial"/>
          <w:color w:val="000000"/>
          <w:sz w:val="22"/>
          <w:szCs w:val="22"/>
        </w:rPr>
        <w:t>“</w:t>
      </w:r>
      <w:r w:rsidRPr="000D6230">
        <w:rPr>
          <w:rFonts w:ascii="Arial" w:hAnsi="Arial" w:cs="Arial"/>
          <w:b/>
          <w:iCs/>
          <w:color w:val="000000"/>
          <w:sz w:val="22"/>
          <w:szCs w:val="22"/>
        </w:rPr>
        <w:t>Primates</w:t>
      </w:r>
      <w:r w:rsidR="004A0BD5" w:rsidRPr="000D6230">
        <w:rPr>
          <w:rFonts w:ascii="Arial" w:hAnsi="Arial" w:cs="Arial"/>
          <w:b/>
          <w:iCs/>
          <w:color w:val="000000"/>
          <w:sz w:val="22"/>
          <w:szCs w:val="22"/>
        </w:rPr>
        <w:t>_</w:t>
      </w:r>
      <w:r w:rsidRPr="000D6230">
        <w:rPr>
          <w:rFonts w:ascii="Arial" w:hAnsi="Arial" w:cs="Arial"/>
          <w:b/>
          <w:color w:val="000000"/>
          <w:sz w:val="22"/>
          <w:szCs w:val="22"/>
        </w:rPr>
        <w:t>worksheet</w:t>
      </w:r>
      <w:r w:rsidR="00E5486F" w:rsidRPr="000D6230">
        <w:rPr>
          <w:rFonts w:ascii="Arial" w:hAnsi="Arial" w:cs="Arial"/>
          <w:b/>
          <w:color w:val="000000"/>
          <w:sz w:val="22"/>
          <w:szCs w:val="22"/>
        </w:rPr>
        <w:t>.nex</w:t>
      </w:r>
      <w:r w:rsidR="00E50FCE" w:rsidRPr="000D6230">
        <w:rPr>
          <w:rFonts w:ascii="Arial" w:hAnsi="Arial" w:cs="Arial"/>
          <w:b/>
          <w:color w:val="000000"/>
          <w:sz w:val="22"/>
          <w:szCs w:val="22"/>
        </w:rPr>
        <w:t>.txt</w:t>
      </w:r>
      <w:r w:rsidR="00E5486F" w:rsidRPr="000D6230">
        <w:rPr>
          <w:rFonts w:ascii="Arial" w:hAnsi="Arial" w:cs="Arial"/>
          <w:color w:val="000000"/>
          <w:sz w:val="22"/>
          <w:szCs w:val="22"/>
        </w:rPr>
        <w:t>”</w:t>
      </w:r>
      <w:r w:rsidRPr="000D6230">
        <w:rPr>
          <w:rFonts w:ascii="Arial" w:hAnsi="Arial" w:cs="Arial"/>
          <w:color w:val="000000"/>
          <w:sz w:val="22"/>
          <w:szCs w:val="22"/>
        </w:rPr>
        <w:t xml:space="preserve"> file </w:t>
      </w:r>
      <w:r w:rsidR="00E5486F" w:rsidRPr="000D6230">
        <w:rPr>
          <w:rFonts w:ascii="Arial" w:hAnsi="Arial" w:cs="Arial"/>
          <w:color w:val="000000"/>
          <w:sz w:val="22"/>
          <w:szCs w:val="22"/>
        </w:rPr>
        <w:t>in</w:t>
      </w:r>
      <w:r w:rsidRPr="000D6230">
        <w:rPr>
          <w:rFonts w:ascii="Arial" w:hAnsi="Arial" w:cs="Arial"/>
          <w:color w:val="000000"/>
          <w:sz w:val="22"/>
          <w:szCs w:val="22"/>
        </w:rPr>
        <w:t xml:space="preserve"> the data editor window.  To save you time, we have already entered the names and states for each character as well as </w:t>
      </w:r>
      <w:r w:rsidRPr="000D6230">
        <w:rPr>
          <w:rFonts w:ascii="Arial" w:hAnsi="Arial" w:cs="Arial"/>
          <w:color w:val="000000"/>
          <w:sz w:val="22"/>
          <w:szCs w:val="22"/>
        </w:rPr>
        <w:lastRenderedPageBreak/>
        <w:t>the tax</w:t>
      </w:r>
      <w:r w:rsidR="00E5486F" w:rsidRPr="000D6230">
        <w:rPr>
          <w:rFonts w:ascii="Arial" w:hAnsi="Arial" w:cs="Arial"/>
          <w:color w:val="000000"/>
          <w:sz w:val="22"/>
          <w:szCs w:val="22"/>
        </w:rPr>
        <w:t>on</w:t>
      </w:r>
      <w:r w:rsidRPr="000D6230">
        <w:rPr>
          <w:rFonts w:ascii="Arial" w:hAnsi="Arial" w:cs="Arial"/>
          <w:color w:val="000000"/>
          <w:sz w:val="22"/>
          <w:szCs w:val="22"/>
        </w:rPr>
        <w:t xml:space="preserve"> names.  You will need to replace the question marks with the appropriate character states.</w:t>
      </w:r>
    </w:p>
    <w:p w14:paraId="1BEC69E5" w14:textId="77777777" w:rsidR="00551D85" w:rsidRPr="00422E18" w:rsidRDefault="00551D85" w:rsidP="00551D85">
      <w:pPr>
        <w:autoSpaceDE w:val="0"/>
        <w:autoSpaceDN w:val="0"/>
        <w:adjustRightInd w:val="0"/>
        <w:rPr>
          <w:rFonts w:ascii="Arial" w:hAnsi="Arial" w:cs="Arial"/>
          <w:color w:val="000000"/>
          <w:sz w:val="22"/>
          <w:szCs w:val="22"/>
        </w:rPr>
      </w:pPr>
    </w:p>
    <w:p w14:paraId="57A743BE" w14:textId="0B9B01B7" w:rsidR="00551D85" w:rsidRPr="000D6230" w:rsidRDefault="00551D85" w:rsidP="000D6230">
      <w:pPr>
        <w:pStyle w:val="ListParagraph"/>
        <w:numPr>
          <w:ilvl w:val="0"/>
          <w:numId w:val="5"/>
        </w:numPr>
        <w:autoSpaceDE w:val="0"/>
        <w:autoSpaceDN w:val="0"/>
        <w:adjustRightInd w:val="0"/>
        <w:rPr>
          <w:rFonts w:ascii="Arial" w:hAnsi="Arial" w:cs="Arial"/>
          <w:color w:val="000000"/>
          <w:sz w:val="22"/>
          <w:szCs w:val="22"/>
        </w:rPr>
      </w:pPr>
      <w:r w:rsidRPr="000D6230">
        <w:rPr>
          <w:rFonts w:ascii="Arial" w:hAnsi="Arial" w:cs="Arial"/>
          <w:color w:val="000000"/>
          <w:sz w:val="22"/>
          <w:szCs w:val="22"/>
        </w:rPr>
        <w:t xml:space="preserve">Enter the states based on the values in Table 1.  Hint: If you type the number that corresponds to the character state you want, Mesquite will fill in the appropriate text for that character state.  Once your data are entered, </w:t>
      </w:r>
      <w:r w:rsidR="00E50FCE" w:rsidRPr="000D6230">
        <w:rPr>
          <w:rFonts w:ascii="Arial" w:hAnsi="Arial" w:cs="Arial"/>
          <w:color w:val="000000"/>
          <w:sz w:val="22"/>
          <w:szCs w:val="22"/>
        </w:rPr>
        <w:t>p</w:t>
      </w:r>
      <w:r w:rsidRPr="000D6230">
        <w:rPr>
          <w:rFonts w:ascii="Arial" w:hAnsi="Arial" w:cs="Arial"/>
          <w:color w:val="000000"/>
          <w:sz w:val="22"/>
          <w:szCs w:val="22"/>
        </w:rPr>
        <w:t>ull down the “</w:t>
      </w:r>
      <w:proofErr w:type="spellStart"/>
      <w:r w:rsidRPr="000D6230">
        <w:rPr>
          <w:rFonts w:ascii="Arial" w:hAnsi="Arial" w:cs="Arial"/>
          <w:b/>
          <w:bCs/>
          <w:color w:val="000000"/>
          <w:sz w:val="22"/>
          <w:szCs w:val="22"/>
        </w:rPr>
        <w:t>Taxa&amp;Trees</w:t>
      </w:r>
      <w:proofErr w:type="spellEnd"/>
      <w:r w:rsidRPr="000D6230">
        <w:rPr>
          <w:rFonts w:ascii="Arial" w:hAnsi="Arial" w:cs="Arial"/>
          <w:color w:val="000000"/>
          <w:sz w:val="22"/>
          <w:szCs w:val="22"/>
        </w:rPr>
        <w:t>” menu and select “</w:t>
      </w:r>
      <w:r w:rsidRPr="000D6230">
        <w:rPr>
          <w:rFonts w:ascii="Arial" w:hAnsi="Arial" w:cs="Arial"/>
          <w:b/>
          <w:color w:val="000000"/>
          <w:sz w:val="22"/>
          <w:szCs w:val="22"/>
        </w:rPr>
        <w:t>New</w:t>
      </w:r>
      <w:r w:rsidRPr="000D6230">
        <w:rPr>
          <w:rFonts w:ascii="Arial" w:hAnsi="Arial" w:cs="Arial"/>
          <w:color w:val="000000"/>
          <w:sz w:val="22"/>
          <w:szCs w:val="22"/>
        </w:rPr>
        <w:t xml:space="preserve"> </w:t>
      </w:r>
      <w:r w:rsidRPr="000D6230">
        <w:rPr>
          <w:rFonts w:ascii="Arial" w:hAnsi="Arial" w:cs="Arial"/>
          <w:b/>
          <w:bCs/>
          <w:color w:val="000000"/>
          <w:sz w:val="22"/>
          <w:szCs w:val="22"/>
        </w:rPr>
        <w:t>Tree Window</w:t>
      </w:r>
      <w:r w:rsidRPr="000D6230">
        <w:rPr>
          <w:rFonts w:ascii="Arial" w:hAnsi="Arial" w:cs="Arial"/>
          <w:color w:val="000000"/>
          <w:sz w:val="22"/>
          <w:szCs w:val="22"/>
        </w:rPr>
        <w:t xml:space="preserve">.” You should select </w:t>
      </w:r>
      <w:r w:rsidR="00025755">
        <w:rPr>
          <w:rFonts w:ascii="Arial" w:hAnsi="Arial" w:cs="Arial"/>
          <w:color w:val="000000"/>
          <w:sz w:val="22"/>
          <w:szCs w:val="22"/>
        </w:rPr>
        <w:t>“</w:t>
      </w:r>
      <w:r w:rsidR="00025755" w:rsidRPr="00025755">
        <w:rPr>
          <w:rFonts w:ascii="Arial" w:hAnsi="Arial" w:cs="Arial"/>
          <w:b/>
          <w:color w:val="000000"/>
          <w:sz w:val="22"/>
          <w:szCs w:val="22"/>
        </w:rPr>
        <w:t>With Trees from Source</w:t>
      </w:r>
      <w:r w:rsidR="00025755">
        <w:rPr>
          <w:rFonts w:ascii="Arial" w:hAnsi="Arial" w:cs="Arial"/>
          <w:color w:val="000000"/>
          <w:sz w:val="22"/>
          <w:szCs w:val="22"/>
        </w:rPr>
        <w:t xml:space="preserve">” and then </w:t>
      </w:r>
      <w:r w:rsidRPr="000D6230">
        <w:rPr>
          <w:rFonts w:ascii="Arial" w:hAnsi="Arial" w:cs="Arial"/>
          <w:color w:val="000000"/>
          <w:sz w:val="22"/>
          <w:szCs w:val="22"/>
        </w:rPr>
        <w:t>“</w:t>
      </w:r>
      <w:r w:rsidRPr="000D6230">
        <w:rPr>
          <w:rFonts w:ascii="Arial" w:hAnsi="Arial" w:cs="Arial"/>
          <w:b/>
          <w:bCs/>
          <w:color w:val="000000"/>
          <w:sz w:val="22"/>
          <w:szCs w:val="22"/>
        </w:rPr>
        <w:t>Default Trees</w:t>
      </w:r>
      <w:r w:rsidRPr="000D6230">
        <w:rPr>
          <w:rFonts w:ascii="Arial" w:hAnsi="Arial" w:cs="Arial"/>
          <w:color w:val="000000"/>
          <w:sz w:val="22"/>
          <w:szCs w:val="22"/>
        </w:rPr>
        <w:t xml:space="preserve">” to represent the evolutionary relationships among the </w:t>
      </w:r>
      <w:r w:rsidR="00E50FCE" w:rsidRPr="000D6230">
        <w:rPr>
          <w:rFonts w:ascii="Arial" w:hAnsi="Arial" w:cs="Arial"/>
          <w:iCs/>
          <w:color w:val="000000"/>
          <w:sz w:val="22"/>
          <w:szCs w:val="22"/>
        </w:rPr>
        <w:t>p</w:t>
      </w:r>
      <w:r w:rsidRPr="000D6230">
        <w:rPr>
          <w:rFonts w:ascii="Arial" w:hAnsi="Arial" w:cs="Arial"/>
          <w:iCs/>
          <w:color w:val="000000"/>
          <w:sz w:val="22"/>
          <w:szCs w:val="22"/>
        </w:rPr>
        <w:t>rimate</w:t>
      </w:r>
      <w:r w:rsidRPr="000D6230">
        <w:rPr>
          <w:rFonts w:ascii="Arial" w:hAnsi="Arial" w:cs="Arial"/>
          <w:i/>
          <w:iCs/>
          <w:color w:val="000000"/>
          <w:sz w:val="22"/>
          <w:szCs w:val="22"/>
        </w:rPr>
        <w:t xml:space="preserve"> </w:t>
      </w:r>
      <w:r w:rsidRPr="000D6230">
        <w:rPr>
          <w:rFonts w:ascii="Arial" w:hAnsi="Arial" w:cs="Arial"/>
          <w:color w:val="000000"/>
          <w:sz w:val="22"/>
          <w:szCs w:val="22"/>
        </w:rPr>
        <w:t xml:space="preserve">species.  Three default trees will be opened.  </w:t>
      </w:r>
      <w:r w:rsidR="006E388A" w:rsidRPr="000D6230">
        <w:rPr>
          <w:rFonts w:ascii="Arial" w:hAnsi="Arial" w:cs="Arial"/>
          <w:color w:val="000000"/>
          <w:sz w:val="22"/>
          <w:szCs w:val="22"/>
        </w:rPr>
        <w:t>Click</w:t>
      </w:r>
      <w:r w:rsidRPr="000D6230">
        <w:rPr>
          <w:rFonts w:ascii="Arial" w:hAnsi="Arial" w:cs="Arial"/>
          <w:color w:val="000000"/>
          <w:sz w:val="22"/>
          <w:szCs w:val="22"/>
        </w:rPr>
        <w:t xml:space="preserve"> on the </w:t>
      </w:r>
      <w:r w:rsidRPr="000D6230">
        <w:rPr>
          <w:rFonts w:ascii="Arial" w:hAnsi="Arial" w:cs="Arial"/>
          <w:b/>
          <w:color w:val="000000"/>
          <w:sz w:val="22"/>
          <w:szCs w:val="22"/>
        </w:rPr>
        <w:t xml:space="preserve">blue forward arrow </w:t>
      </w:r>
      <w:r w:rsidRPr="000D6230">
        <w:rPr>
          <w:rFonts w:ascii="Arial" w:hAnsi="Arial" w:cs="Arial"/>
          <w:color w:val="000000"/>
          <w:sz w:val="22"/>
          <w:szCs w:val="22"/>
        </w:rPr>
        <w:t>in the upper left-hand corner of the window</w:t>
      </w:r>
      <w:r w:rsidR="006E388A" w:rsidRPr="000D6230">
        <w:rPr>
          <w:rFonts w:ascii="Arial" w:hAnsi="Arial" w:cs="Arial"/>
          <w:color w:val="000000"/>
          <w:sz w:val="22"/>
          <w:szCs w:val="22"/>
        </w:rPr>
        <w:t xml:space="preserve"> until the tree labeled “</w:t>
      </w:r>
      <w:r w:rsidR="006E388A" w:rsidRPr="000D6230">
        <w:rPr>
          <w:rFonts w:ascii="Arial" w:hAnsi="Arial" w:cs="Arial"/>
          <w:b/>
          <w:color w:val="000000"/>
          <w:sz w:val="22"/>
          <w:szCs w:val="22"/>
        </w:rPr>
        <w:t>Default Ladder</w:t>
      </w:r>
      <w:r w:rsidR="006E388A" w:rsidRPr="000D6230">
        <w:rPr>
          <w:rFonts w:ascii="Arial" w:hAnsi="Arial" w:cs="Arial"/>
          <w:color w:val="000000"/>
          <w:sz w:val="22"/>
          <w:szCs w:val="22"/>
        </w:rPr>
        <w:t>” is showing</w:t>
      </w:r>
      <w:r w:rsidR="00A95F67" w:rsidRPr="000D6230">
        <w:rPr>
          <w:rFonts w:ascii="Arial" w:hAnsi="Arial" w:cs="Arial"/>
          <w:color w:val="000000"/>
          <w:sz w:val="22"/>
          <w:szCs w:val="22"/>
        </w:rPr>
        <w:t xml:space="preserve"> (it may be already)</w:t>
      </w:r>
      <w:r w:rsidRPr="000D6230">
        <w:rPr>
          <w:rFonts w:ascii="Arial" w:hAnsi="Arial" w:cs="Arial"/>
          <w:color w:val="000000"/>
          <w:sz w:val="22"/>
          <w:szCs w:val="22"/>
        </w:rPr>
        <w:t xml:space="preserve">.  </w:t>
      </w:r>
      <w:r w:rsidRPr="00CB1525">
        <w:rPr>
          <w:rFonts w:ascii="Arial" w:hAnsi="Arial" w:cs="Arial"/>
          <w:b/>
          <w:color w:val="000000"/>
          <w:sz w:val="22"/>
          <w:szCs w:val="22"/>
        </w:rPr>
        <w:t>Follow the same steps as above to view the tree length and to trace the characters on the tree.</w:t>
      </w:r>
      <w:r w:rsidRPr="000D6230">
        <w:rPr>
          <w:rFonts w:ascii="Arial" w:hAnsi="Arial" w:cs="Arial"/>
          <w:color w:val="000000"/>
          <w:sz w:val="22"/>
          <w:szCs w:val="22"/>
        </w:rPr>
        <w:t xml:space="preserve">  Tracing the characters will allow you to quickly visualize the species that share character states.  Again, remember that it’s the shared, derived states that are important in testing your hypotheses about phylogenetic relationships.  </w:t>
      </w:r>
    </w:p>
    <w:p w14:paraId="46DEA9CA" w14:textId="77777777" w:rsidR="00551D85" w:rsidRPr="00422E18" w:rsidRDefault="00551D85" w:rsidP="000D6230">
      <w:pPr>
        <w:autoSpaceDE w:val="0"/>
        <w:autoSpaceDN w:val="0"/>
        <w:adjustRightInd w:val="0"/>
        <w:rPr>
          <w:rFonts w:ascii="Arial" w:hAnsi="Arial" w:cs="Arial"/>
          <w:color w:val="000000"/>
          <w:sz w:val="22"/>
          <w:szCs w:val="22"/>
        </w:rPr>
      </w:pPr>
    </w:p>
    <w:p w14:paraId="67247516" w14:textId="77777777" w:rsidR="00551D85" w:rsidRPr="000D6230" w:rsidRDefault="00551D85" w:rsidP="000D6230">
      <w:pPr>
        <w:pStyle w:val="ListParagraph"/>
        <w:numPr>
          <w:ilvl w:val="0"/>
          <w:numId w:val="5"/>
        </w:numPr>
        <w:autoSpaceDE w:val="0"/>
        <w:autoSpaceDN w:val="0"/>
        <w:adjustRightInd w:val="0"/>
        <w:rPr>
          <w:rFonts w:ascii="Arial" w:hAnsi="Arial" w:cs="Arial"/>
          <w:color w:val="000000"/>
          <w:sz w:val="22"/>
          <w:szCs w:val="22"/>
        </w:rPr>
      </w:pPr>
      <w:r w:rsidRPr="000D6230">
        <w:rPr>
          <w:rFonts w:ascii="Arial" w:hAnsi="Arial" w:cs="Arial"/>
          <w:color w:val="000000"/>
          <w:sz w:val="22"/>
          <w:szCs w:val="22"/>
        </w:rPr>
        <w:t xml:space="preserve">Work through each character and try to </w:t>
      </w:r>
      <w:r w:rsidR="00994EC4" w:rsidRPr="000D6230">
        <w:rPr>
          <w:rFonts w:ascii="Arial" w:hAnsi="Arial" w:cs="Arial"/>
          <w:color w:val="000000"/>
          <w:sz w:val="22"/>
          <w:szCs w:val="22"/>
        </w:rPr>
        <w:t>group</w:t>
      </w:r>
      <w:r w:rsidRPr="000D6230">
        <w:rPr>
          <w:rFonts w:ascii="Arial" w:hAnsi="Arial" w:cs="Arial"/>
          <w:color w:val="000000"/>
          <w:sz w:val="22"/>
          <w:szCs w:val="22"/>
        </w:rPr>
        <w:t xml:space="preserve"> those species that </w:t>
      </w:r>
      <w:r w:rsidRPr="000D6230">
        <w:rPr>
          <w:rFonts w:ascii="Arial" w:hAnsi="Arial" w:cs="Arial"/>
          <w:b/>
          <w:bCs/>
          <w:color w:val="000000"/>
          <w:sz w:val="22"/>
          <w:szCs w:val="22"/>
        </w:rPr>
        <w:t xml:space="preserve">share derived </w:t>
      </w:r>
      <w:r w:rsidRPr="000D6230">
        <w:rPr>
          <w:rFonts w:ascii="Arial" w:hAnsi="Arial" w:cs="Arial"/>
          <w:color w:val="000000"/>
          <w:sz w:val="22"/>
          <w:szCs w:val="22"/>
        </w:rPr>
        <w:t xml:space="preserve">states.  </w:t>
      </w:r>
      <w:r w:rsidRPr="000D6230">
        <w:rPr>
          <w:rFonts w:ascii="Arial" w:hAnsi="Arial" w:cs="Arial"/>
          <w:b/>
          <w:bCs/>
          <w:color w:val="000000"/>
          <w:sz w:val="22"/>
          <w:szCs w:val="22"/>
        </w:rPr>
        <w:t xml:space="preserve">Watch the tree length </w:t>
      </w:r>
      <w:r w:rsidRPr="000D6230">
        <w:rPr>
          <w:rFonts w:ascii="Arial" w:hAnsi="Arial" w:cs="Arial"/>
          <w:color w:val="000000"/>
          <w:sz w:val="22"/>
          <w:szCs w:val="22"/>
        </w:rPr>
        <w:t xml:space="preserve">window to see the change to tree length – accept only those manipulations that shorten the tree (why do we do this?).  You can </w:t>
      </w:r>
      <w:r w:rsidRPr="000D6230">
        <w:rPr>
          <w:rFonts w:ascii="Arial" w:hAnsi="Arial" w:cs="Arial"/>
          <w:b/>
          <w:bCs/>
          <w:color w:val="000000"/>
          <w:sz w:val="22"/>
          <w:szCs w:val="22"/>
        </w:rPr>
        <w:t xml:space="preserve">undo manipulations </w:t>
      </w:r>
      <w:r w:rsidRPr="000D6230">
        <w:rPr>
          <w:rFonts w:ascii="Arial" w:hAnsi="Arial" w:cs="Arial"/>
          <w:color w:val="000000"/>
          <w:sz w:val="22"/>
          <w:szCs w:val="22"/>
        </w:rPr>
        <w:t>by using the “</w:t>
      </w:r>
      <w:r w:rsidRPr="000D6230">
        <w:rPr>
          <w:rFonts w:ascii="Arial" w:hAnsi="Arial" w:cs="Arial"/>
          <w:b/>
          <w:bCs/>
          <w:color w:val="000000"/>
          <w:sz w:val="22"/>
          <w:szCs w:val="22"/>
        </w:rPr>
        <w:t>Edit</w:t>
      </w:r>
      <w:r w:rsidRPr="000D6230">
        <w:rPr>
          <w:rFonts w:ascii="Arial" w:hAnsi="Arial" w:cs="Arial"/>
          <w:color w:val="000000"/>
          <w:sz w:val="22"/>
          <w:szCs w:val="22"/>
        </w:rPr>
        <w:t>” menu</w:t>
      </w:r>
      <w:r w:rsidR="00406081" w:rsidRPr="000D6230">
        <w:rPr>
          <w:rFonts w:ascii="Arial" w:hAnsi="Arial" w:cs="Arial"/>
          <w:color w:val="000000"/>
          <w:sz w:val="22"/>
          <w:szCs w:val="22"/>
        </w:rPr>
        <w:t xml:space="preserve"> or by typing “</w:t>
      </w:r>
      <w:r w:rsidR="00406081" w:rsidRPr="000D6230">
        <w:rPr>
          <w:rFonts w:ascii="Arial" w:hAnsi="Arial" w:cs="Arial"/>
          <w:b/>
          <w:color w:val="000000"/>
          <w:sz w:val="22"/>
          <w:szCs w:val="22"/>
        </w:rPr>
        <w:t>control-Z</w:t>
      </w:r>
      <w:r w:rsidR="00406081" w:rsidRPr="000D6230">
        <w:rPr>
          <w:rFonts w:ascii="Arial" w:hAnsi="Arial" w:cs="Arial"/>
          <w:color w:val="000000"/>
          <w:sz w:val="22"/>
          <w:szCs w:val="22"/>
        </w:rPr>
        <w:t>” or “</w:t>
      </w:r>
      <w:r w:rsidR="00406081" w:rsidRPr="000D6230">
        <w:rPr>
          <w:rFonts w:ascii="Arial" w:hAnsi="Arial" w:cs="Arial"/>
          <w:b/>
          <w:color w:val="000000"/>
          <w:sz w:val="22"/>
          <w:szCs w:val="22"/>
        </w:rPr>
        <w:t>apple-Z</w:t>
      </w:r>
      <w:r w:rsidR="00C50605" w:rsidRPr="000D6230">
        <w:rPr>
          <w:rFonts w:ascii="Arial" w:hAnsi="Arial" w:cs="Arial"/>
          <w:b/>
          <w:color w:val="000000"/>
          <w:sz w:val="22"/>
          <w:szCs w:val="22"/>
        </w:rPr>
        <w:t>.</w:t>
      </w:r>
      <w:r w:rsidR="00406081" w:rsidRPr="000D6230">
        <w:rPr>
          <w:rFonts w:ascii="Arial" w:hAnsi="Arial" w:cs="Arial"/>
          <w:color w:val="000000"/>
          <w:sz w:val="22"/>
          <w:szCs w:val="22"/>
        </w:rPr>
        <w:t>”</w:t>
      </w:r>
      <w:r w:rsidRPr="000D6230">
        <w:rPr>
          <w:rFonts w:ascii="Arial" w:hAnsi="Arial" w:cs="Arial"/>
          <w:color w:val="000000"/>
          <w:sz w:val="22"/>
          <w:szCs w:val="22"/>
        </w:rPr>
        <w:t xml:space="preserve">  </w:t>
      </w:r>
    </w:p>
    <w:p w14:paraId="7CACAA80" w14:textId="77777777" w:rsidR="00551D85" w:rsidRPr="00422E18" w:rsidRDefault="00551D85" w:rsidP="000D6230">
      <w:pPr>
        <w:autoSpaceDE w:val="0"/>
        <w:autoSpaceDN w:val="0"/>
        <w:adjustRightInd w:val="0"/>
        <w:rPr>
          <w:rFonts w:ascii="Arial" w:hAnsi="Arial" w:cs="Arial"/>
          <w:color w:val="000000"/>
          <w:sz w:val="22"/>
          <w:szCs w:val="22"/>
        </w:rPr>
      </w:pPr>
    </w:p>
    <w:p w14:paraId="0715E4B8" w14:textId="77777777" w:rsidR="00551D85" w:rsidRPr="000D6230" w:rsidRDefault="00551D85" w:rsidP="000D6230">
      <w:pPr>
        <w:pStyle w:val="ListParagraph"/>
        <w:numPr>
          <w:ilvl w:val="0"/>
          <w:numId w:val="5"/>
        </w:numPr>
        <w:autoSpaceDE w:val="0"/>
        <w:autoSpaceDN w:val="0"/>
        <w:adjustRightInd w:val="0"/>
        <w:rPr>
          <w:rFonts w:ascii="Arial" w:hAnsi="Arial" w:cs="Arial"/>
          <w:color w:val="000000"/>
          <w:sz w:val="22"/>
          <w:szCs w:val="22"/>
        </w:rPr>
      </w:pPr>
      <w:r w:rsidRPr="000D6230">
        <w:rPr>
          <w:rFonts w:ascii="Arial" w:hAnsi="Arial" w:cs="Arial"/>
          <w:color w:val="000000"/>
          <w:sz w:val="22"/>
          <w:szCs w:val="22"/>
        </w:rPr>
        <w:t xml:space="preserve">Continue until you’re unable to shorten the tree length.  </w:t>
      </w:r>
      <w:r w:rsidR="000C381A" w:rsidRPr="000D6230">
        <w:rPr>
          <w:rFonts w:ascii="Arial" w:hAnsi="Arial" w:cs="Arial"/>
          <w:b/>
          <w:color w:val="000000"/>
          <w:sz w:val="22"/>
          <w:szCs w:val="22"/>
        </w:rPr>
        <w:t>Root it using the outgroup</w:t>
      </w:r>
      <w:r w:rsidR="00406081" w:rsidRPr="000D6230">
        <w:rPr>
          <w:rFonts w:ascii="Arial" w:hAnsi="Arial" w:cs="Arial"/>
          <w:color w:val="000000"/>
          <w:sz w:val="22"/>
          <w:szCs w:val="22"/>
        </w:rPr>
        <w:t xml:space="preserve"> (the </w:t>
      </w:r>
      <w:proofErr w:type="spellStart"/>
      <w:r w:rsidR="00406081" w:rsidRPr="000D6230">
        <w:rPr>
          <w:rFonts w:ascii="Arial" w:hAnsi="Arial" w:cs="Arial"/>
          <w:color w:val="000000"/>
          <w:sz w:val="22"/>
          <w:szCs w:val="22"/>
        </w:rPr>
        <w:t>strepsirrhines</w:t>
      </w:r>
      <w:proofErr w:type="spellEnd"/>
      <w:r w:rsidR="00406081" w:rsidRPr="000D6230">
        <w:rPr>
          <w:rFonts w:ascii="Arial" w:hAnsi="Arial" w:cs="Arial"/>
          <w:color w:val="000000"/>
          <w:sz w:val="22"/>
          <w:szCs w:val="22"/>
        </w:rPr>
        <w:t>)</w:t>
      </w:r>
      <w:r w:rsidR="000C381A" w:rsidRPr="000D6230">
        <w:rPr>
          <w:rFonts w:ascii="Arial" w:hAnsi="Arial" w:cs="Arial"/>
          <w:color w:val="000000"/>
          <w:sz w:val="22"/>
          <w:szCs w:val="22"/>
        </w:rPr>
        <w:t xml:space="preserve">.  To do this, simply attach the branch that leads to the </w:t>
      </w:r>
      <w:proofErr w:type="spellStart"/>
      <w:r w:rsidR="000C381A" w:rsidRPr="000D6230">
        <w:rPr>
          <w:rFonts w:ascii="Arial" w:hAnsi="Arial" w:cs="Arial"/>
          <w:color w:val="000000"/>
          <w:sz w:val="22"/>
          <w:szCs w:val="22"/>
        </w:rPr>
        <w:t>outgoup</w:t>
      </w:r>
      <w:proofErr w:type="spellEnd"/>
      <w:r w:rsidR="000C381A" w:rsidRPr="000D6230">
        <w:rPr>
          <w:rFonts w:ascii="Arial" w:hAnsi="Arial" w:cs="Arial"/>
          <w:color w:val="000000"/>
          <w:sz w:val="22"/>
          <w:szCs w:val="22"/>
        </w:rPr>
        <w:t xml:space="preserve"> taxa to the base of the tree.  </w:t>
      </w:r>
      <w:r w:rsidR="00C50605" w:rsidRPr="000D6230">
        <w:rPr>
          <w:rFonts w:ascii="Arial" w:hAnsi="Arial" w:cs="Arial"/>
          <w:color w:val="000000"/>
          <w:sz w:val="22"/>
          <w:szCs w:val="22"/>
        </w:rPr>
        <w:t xml:space="preserve">Starting at the bottom of the tree, the first bifurcation should lead to the outgroup on one side and the other six species on the other side.  </w:t>
      </w:r>
      <w:r w:rsidR="00F06B0C" w:rsidRPr="000D6230">
        <w:rPr>
          <w:rFonts w:ascii="Arial" w:hAnsi="Arial" w:cs="Arial"/>
          <w:b/>
          <w:color w:val="000000"/>
          <w:sz w:val="22"/>
          <w:szCs w:val="22"/>
        </w:rPr>
        <w:t>(If you do not root the tree properly, you may miss some important points below.  Ask for help if you need it.</w:t>
      </w:r>
      <w:r w:rsidR="00F06B0C" w:rsidRPr="000D6230">
        <w:rPr>
          <w:rFonts w:ascii="Arial" w:hAnsi="Arial" w:cs="Arial"/>
          <w:color w:val="000000"/>
          <w:sz w:val="22"/>
          <w:szCs w:val="22"/>
        </w:rPr>
        <w:t xml:space="preserve">)  This should not change the tree length.  </w:t>
      </w:r>
      <w:r w:rsidR="000C381A" w:rsidRPr="000D6230">
        <w:rPr>
          <w:rFonts w:ascii="Arial" w:hAnsi="Arial" w:cs="Arial"/>
          <w:color w:val="000000"/>
          <w:sz w:val="22"/>
          <w:szCs w:val="22"/>
        </w:rPr>
        <w:t xml:space="preserve">If it does, adjust the other groups to return to the shortest tree.  </w:t>
      </w:r>
      <w:r w:rsidRPr="000D6230">
        <w:rPr>
          <w:rFonts w:ascii="Arial" w:hAnsi="Arial" w:cs="Arial"/>
          <w:color w:val="000000"/>
          <w:sz w:val="22"/>
          <w:szCs w:val="22"/>
        </w:rPr>
        <w:t>Does the phylogenetic tree that you’ve generated make sense? How does it compare to the hypotheses that you and your partner made before rigorously testing?  What is going on with character 6, the simian shelf?</w:t>
      </w:r>
    </w:p>
    <w:p w14:paraId="6DF40FD4" w14:textId="77777777" w:rsidR="00551D85" w:rsidRPr="00422E18" w:rsidRDefault="00551D85" w:rsidP="000D6230">
      <w:pPr>
        <w:autoSpaceDE w:val="0"/>
        <w:autoSpaceDN w:val="0"/>
        <w:adjustRightInd w:val="0"/>
        <w:rPr>
          <w:rFonts w:ascii="Arial" w:hAnsi="Arial" w:cs="Arial"/>
          <w:color w:val="000000"/>
          <w:sz w:val="22"/>
          <w:szCs w:val="22"/>
        </w:rPr>
      </w:pPr>
    </w:p>
    <w:p w14:paraId="47101F91" w14:textId="77777777" w:rsidR="00551D85" w:rsidRPr="000D6230" w:rsidRDefault="00551D85" w:rsidP="000D6230">
      <w:pPr>
        <w:pStyle w:val="ListParagraph"/>
        <w:numPr>
          <w:ilvl w:val="0"/>
          <w:numId w:val="5"/>
        </w:numPr>
        <w:autoSpaceDE w:val="0"/>
        <w:autoSpaceDN w:val="0"/>
        <w:adjustRightInd w:val="0"/>
        <w:rPr>
          <w:rFonts w:ascii="Arial" w:hAnsi="Arial" w:cs="Arial"/>
          <w:color w:val="000000"/>
          <w:sz w:val="22"/>
          <w:szCs w:val="22"/>
        </w:rPr>
      </w:pPr>
      <w:r w:rsidRPr="000D6230">
        <w:rPr>
          <w:rFonts w:ascii="Arial" w:hAnsi="Arial" w:cs="Arial"/>
          <w:color w:val="000000"/>
          <w:sz w:val="22"/>
          <w:szCs w:val="22"/>
        </w:rPr>
        <w:t>Save a picture of your tree (see above)</w:t>
      </w:r>
      <w:r w:rsidR="00BF4A18" w:rsidRPr="000D6230">
        <w:rPr>
          <w:rFonts w:ascii="Arial" w:hAnsi="Arial" w:cs="Arial"/>
          <w:color w:val="000000"/>
          <w:sz w:val="22"/>
          <w:szCs w:val="22"/>
        </w:rPr>
        <w:t xml:space="preserve">, with </w:t>
      </w:r>
      <w:r w:rsidR="00BF4A18" w:rsidRPr="000D6230">
        <w:rPr>
          <w:rFonts w:ascii="Arial" w:hAnsi="Arial" w:cs="Arial"/>
          <w:b/>
          <w:color w:val="000000"/>
          <w:sz w:val="22"/>
          <w:szCs w:val="22"/>
        </w:rPr>
        <w:t>Character 6</w:t>
      </w:r>
      <w:r w:rsidR="00BF4A18" w:rsidRPr="000D6230">
        <w:rPr>
          <w:rFonts w:ascii="Arial" w:hAnsi="Arial" w:cs="Arial"/>
          <w:color w:val="000000"/>
          <w:sz w:val="22"/>
          <w:szCs w:val="22"/>
        </w:rPr>
        <w:t xml:space="preserve"> traced on it, </w:t>
      </w:r>
      <w:r w:rsidRPr="000D6230">
        <w:rPr>
          <w:rFonts w:ascii="Arial" w:hAnsi="Arial" w:cs="Arial"/>
          <w:color w:val="000000"/>
          <w:sz w:val="22"/>
          <w:szCs w:val="22"/>
        </w:rPr>
        <w:t>for inclusion in the write-up.</w:t>
      </w:r>
    </w:p>
    <w:p w14:paraId="5097D8B7" w14:textId="77777777" w:rsidR="00551D85" w:rsidRPr="00422E18" w:rsidRDefault="00551D85" w:rsidP="00551D85">
      <w:pPr>
        <w:autoSpaceDE w:val="0"/>
        <w:autoSpaceDN w:val="0"/>
        <w:adjustRightInd w:val="0"/>
        <w:rPr>
          <w:rFonts w:ascii="Arial" w:hAnsi="Arial" w:cs="Arial"/>
          <w:color w:val="000000"/>
          <w:sz w:val="22"/>
          <w:szCs w:val="22"/>
        </w:rPr>
      </w:pPr>
    </w:p>
    <w:p w14:paraId="6C61B28E" w14:textId="5F243F45" w:rsidR="00551D85" w:rsidRPr="00422E18" w:rsidRDefault="00551D85" w:rsidP="00551D85">
      <w:pPr>
        <w:autoSpaceDE w:val="0"/>
        <w:autoSpaceDN w:val="0"/>
        <w:adjustRightInd w:val="0"/>
        <w:rPr>
          <w:rFonts w:ascii="Arial" w:hAnsi="Arial" w:cs="Arial"/>
          <w:color w:val="000000"/>
          <w:sz w:val="22"/>
          <w:szCs w:val="22"/>
        </w:rPr>
      </w:pPr>
      <w:r w:rsidRPr="00422E18">
        <w:rPr>
          <w:rFonts w:ascii="Arial" w:hAnsi="Arial" w:cs="Arial"/>
          <w:b/>
          <w:bCs/>
          <w:color w:val="000000"/>
          <w:sz w:val="22"/>
          <w:szCs w:val="22"/>
          <w:u w:val="single"/>
        </w:rPr>
        <w:t>Your Write-up</w:t>
      </w:r>
      <w:r w:rsidRPr="00422E18">
        <w:rPr>
          <w:rFonts w:ascii="Arial" w:hAnsi="Arial" w:cs="Arial"/>
          <w:b/>
          <w:bCs/>
          <w:color w:val="000000"/>
          <w:sz w:val="22"/>
          <w:szCs w:val="22"/>
        </w:rPr>
        <w:t xml:space="preserve"> </w:t>
      </w:r>
      <w:r w:rsidRPr="00422E18">
        <w:rPr>
          <w:rFonts w:ascii="Arial" w:hAnsi="Arial" w:cs="Arial"/>
          <w:color w:val="000000"/>
          <w:sz w:val="22"/>
          <w:szCs w:val="22"/>
        </w:rPr>
        <w:t xml:space="preserve">– </w:t>
      </w:r>
      <w:r w:rsidR="0024202F">
        <w:rPr>
          <w:rFonts w:ascii="Arial" w:hAnsi="Arial" w:cs="Arial"/>
          <w:color w:val="000000"/>
          <w:sz w:val="22"/>
          <w:szCs w:val="22"/>
        </w:rPr>
        <w:t>By</w:t>
      </w:r>
      <w:r w:rsidRPr="00422E18">
        <w:rPr>
          <w:rFonts w:ascii="Arial" w:hAnsi="Arial" w:cs="Arial"/>
          <w:color w:val="000000"/>
          <w:sz w:val="22"/>
          <w:szCs w:val="22"/>
        </w:rPr>
        <w:t xml:space="preserve"> next week’s lab, </w:t>
      </w:r>
      <w:r w:rsidR="0024202F">
        <w:rPr>
          <w:rFonts w:ascii="Arial" w:hAnsi="Arial" w:cs="Arial"/>
          <w:color w:val="000000"/>
          <w:sz w:val="22"/>
          <w:szCs w:val="22"/>
        </w:rPr>
        <w:t xml:space="preserve">submit to </w:t>
      </w:r>
      <w:proofErr w:type="spellStart"/>
      <w:r w:rsidR="005D45A5">
        <w:rPr>
          <w:rFonts w:ascii="Arial" w:hAnsi="Arial" w:cs="Arial"/>
          <w:color w:val="000000"/>
          <w:sz w:val="22"/>
          <w:szCs w:val="22"/>
        </w:rPr>
        <w:t>Turnitin</w:t>
      </w:r>
      <w:proofErr w:type="spellEnd"/>
      <w:r w:rsidR="005D45A5">
        <w:rPr>
          <w:rFonts w:ascii="Arial" w:hAnsi="Arial" w:cs="Arial"/>
          <w:color w:val="000000"/>
          <w:sz w:val="22"/>
          <w:szCs w:val="22"/>
        </w:rPr>
        <w:t xml:space="preserve"> (via Moodle)</w:t>
      </w:r>
      <w:r w:rsidRPr="00422E18">
        <w:rPr>
          <w:rFonts w:ascii="Arial" w:hAnsi="Arial" w:cs="Arial"/>
          <w:color w:val="000000"/>
          <w:sz w:val="22"/>
          <w:szCs w:val="22"/>
        </w:rPr>
        <w:t xml:space="preserve"> in a typewritten, single-spaced summary of your findings that </w:t>
      </w:r>
      <w:r w:rsidR="00372F31" w:rsidRPr="00422E18">
        <w:rPr>
          <w:rFonts w:ascii="Arial" w:hAnsi="Arial" w:cs="Arial"/>
          <w:color w:val="000000"/>
          <w:sz w:val="22"/>
          <w:szCs w:val="22"/>
        </w:rPr>
        <w:t xml:space="preserve">includes REDUCED copies </w:t>
      </w:r>
      <w:r w:rsidRPr="00422E18">
        <w:rPr>
          <w:rFonts w:ascii="Arial" w:hAnsi="Arial" w:cs="Arial"/>
          <w:color w:val="000000"/>
          <w:sz w:val="22"/>
          <w:szCs w:val="22"/>
        </w:rPr>
        <w:t xml:space="preserve">of the two trees that you generated, one for </w:t>
      </w:r>
      <w:r w:rsidRPr="00422E18">
        <w:rPr>
          <w:rFonts w:ascii="Arial" w:hAnsi="Arial" w:cs="Arial"/>
          <w:b/>
          <w:bCs/>
          <w:color w:val="000000"/>
          <w:sz w:val="22"/>
          <w:szCs w:val="22"/>
        </w:rPr>
        <w:t xml:space="preserve">vertebrates </w:t>
      </w:r>
      <w:r w:rsidRPr="00422E18">
        <w:rPr>
          <w:rFonts w:ascii="Arial" w:hAnsi="Arial" w:cs="Arial"/>
          <w:color w:val="000000"/>
          <w:sz w:val="22"/>
          <w:szCs w:val="22"/>
        </w:rPr>
        <w:t xml:space="preserve">and one for the </w:t>
      </w:r>
      <w:r>
        <w:rPr>
          <w:rFonts w:ascii="Arial" w:hAnsi="Arial" w:cs="Arial"/>
          <w:b/>
          <w:bCs/>
          <w:iCs/>
          <w:color w:val="000000"/>
          <w:sz w:val="22"/>
          <w:szCs w:val="22"/>
        </w:rPr>
        <w:t>p</w:t>
      </w:r>
      <w:r w:rsidRPr="00422E18">
        <w:rPr>
          <w:rFonts w:ascii="Arial" w:hAnsi="Arial" w:cs="Arial"/>
          <w:b/>
          <w:bCs/>
          <w:iCs/>
          <w:color w:val="000000"/>
          <w:sz w:val="22"/>
          <w:szCs w:val="22"/>
        </w:rPr>
        <w:t>rimates</w:t>
      </w:r>
      <w:r w:rsidRPr="00422E18">
        <w:rPr>
          <w:rFonts w:ascii="Arial" w:hAnsi="Arial" w:cs="Arial"/>
          <w:color w:val="000000"/>
          <w:sz w:val="22"/>
          <w:szCs w:val="22"/>
        </w:rPr>
        <w:t>.</w:t>
      </w:r>
      <w:r w:rsidR="00025755">
        <w:rPr>
          <w:rFonts w:ascii="Arial" w:hAnsi="Arial" w:cs="Arial"/>
          <w:color w:val="000000"/>
          <w:sz w:val="22"/>
          <w:szCs w:val="22"/>
        </w:rPr>
        <w:t xml:space="preserve"> Be sure to </w:t>
      </w:r>
      <w:r w:rsidR="00025755" w:rsidRPr="00025755">
        <w:rPr>
          <w:rFonts w:ascii="Arial" w:hAnsi="Arial" w:cs="Arial"/>
          <w:b/>
          <w:color w:val="000000"/>
          <w:sz w:val="22"/>
          <w:szCs w:val="22"/>
        </w:rPr>
        <w:t>include your name</w:t>
      </w:r>
      <w:r w:rsidR="00025755">
        <w:rPr>
          <w:rFonts w:ascii="Arial" w:hAnsi="Arial" w:cs="Arial"/>
          <w:color w:val="000000"/>
          <w:sz w:val="22"/>
          <w:szCs w:val="22"/>
        </w:rPr>
        <w:t xml:space="preserve">, </w:t>
      </w:r>
      <w:r w:rsidR="00025755" w:rsidRPr="00025755">
        <w:rPr>
          <w:rFonts w:ascii="Arial" w:hAnsi="Arial" w:cs="Arial"/>
          <w:b/>
          <w:color w:val="000000"/>
          <w:sz w:val="22"/>
          <w:szCs w:val="22"/>
        </w:rPr>
        <w:t>your partner’s name</w:t>
      </w:r>
      <w:r w:rsidR="00025755">
        <w:rPr>
          <w:rFonts w:ascii="Arial" w:hAnsi="Arial" w:cs="Arial"/>
          <w:color w:val="000000"/>
          <w:sz w:val="22"/>
          <w:szCs w:val="22"/>
        </w:rPr>
        <w:t xml:space="preserve">, and submit the </w:t>
      </w:r>
      <w:r w:rsidR="00025755" w:rsidRPr="00025755">
        <w:rPr>
          <w:rFonts w:ascii="Arial" w:hAnsi="Arial" w:cs="Arial"/>
          <w:b/>
          <w:color w:val="000000"/>
          <w:sz w:val="22"/>
          <w:szCs w:val="22"/>
        </w:rPr>
        <w:t>file as a Microsoft Word document</w:t>
      </w:r>
      <w:r w:rsidR="00025755">
        <w:rPr>
          <w:rFonts w:ascii="Arial" w:hAnsi="Arial" w:cs="Arial"/>
          <w:color w:val="000000"/>
          <w:sz w:val="22"/>
          <w:szCs w:val="22"/>
        </w:rPr>
        <w:t>.</w:t>
      </w:r>
    </w:p>
    <w:p w14:paraId="7B0BD5C3" w14:textId="77777777" w:rsidR="00551D85" w:rsidRPr="00422E18" w:rsidRDefault="00551D85" w:rsidP="00551D85">
      <w:pPr>
        <w:autoSpaceDE w:val="0"/>
        <w:autoSpaceDN w:val="0"/>
        <w:adjustRightInd w:val="0"/>
        <w:rPr>
          <w:rFonts w:ascii="Arial" w:hAnsi="Arial" w:cs="Arial"/>
          <w:color w:val="000000"/>
          <w:sz w:val="22"/>
          <w:szCs w:val="22"/>
        </w:rPr>
      </w:pPr>
    </w:p>
    <w:p w14:paraId="10149480" w14:textId="77777777" w:rsidR="00551D85" w:rsidRPr="00422E18" w:rsidRDefault="00551D85" w:rsidP="00551D85">
      <w:pPr>
        <w:autoSpaceDE w:val="0"/>
        <w:autoSpaceDN w:val="0"/>
        <w:adjustRightInd w:val="0"/>
        <w:rPr>
          <w:rFonts w:ascii="Arial" w:hAnsi="Arial" w:cs="Arial"/>
          <w:color w:val="000000"/>
          <w:sz w:val="22"/>
          <w:szCs w:val="22"/>
        </w:rPr>
      </w:pPr>
      <w:r w:rsidRPr="00422E18">
        <w:rPr>
          <w:rFonts w:ascii="Arial" w:hAnsi="Arial" w:cs="Arial"/>
          <w:color w:val="000000"/>
          <w:sz w:val="22"/>
          <w:szCs w:val="22"/>
        </w:rPr>
        <w:t>A</w:t>
      </w:r>
      <w:r w:rsidR="00E50FCE">
        <w:rPr>
          <w:rFonts w:ascii="Arial" w:hAnsi="Arial" w:cs="Arial"/>
          <w:color w:val="000000"/>
          <w:sz w:val="22"/>
          <w:szCs w:val="22"/>
        </w:rPr>
        <w:t>nswer the following questions.</w:t>
      </w:r>
    </w:p>
    <w:p w14:paraId="0091B351" w14:textId="77777777" w:rsidR="00551D85" w:rsidRPr="00422E18" w:rsidRDefault="00551D85" w:rsidP="00551D85">
      <w:pPr>
        <w:autoSpaceDE w:val="0"/>
        <w:autoSpaceDN w:val="0"/>
        <w:adjustRightInd w:val="0"/>
        <w:rPr>
          <w:rFonts w:ascii="Arial" w:hAnsi="Arial" w:cs="Arial"/>
          <w:color w:val="000000"/>
          <w:sz w:val="22"/>
          <w:szCs w:val="22"/>
        </w:rPr>
      </w:pPr>
    </w:p>
    <w:p w14:paraId="7098E278" w14:textId="77777777" w:rsidR="00551D85" w:rsidRPr="00422E18" w:rsidRDefault="00551D85" w:rsidP="00551D85">
      <w:pPr>
        <w:numPr>
          <w:ilvl w:val="0"/>
          <w:numId w:val="7"/>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What was the shortest tree length that you could generate for Vertebrates and for the </w:t>
      </w:r>
      <w:r w:rsidRPr="00422E18">
        <w:rPr>
          <w:rFonts w:ascii="Arial" w:hAnsi="Arial" w:cs="Arial"/>
          <w:bCs/>
          <w:iCs/>
          <w:color w:val="000000"/>
          <w:sz w:val="22"/>
          <w:szCs w:val="22"/>
        </w:rPr>
        <w:t>Primates</w:t>
      </w:r>
      <w:r w:rsidRPr="00422E18">
        <w:rPr>
          <w:rFonts w:ascii="Arial" w:hAnsi="Arial" w:cs="Arial"/>
          <w:iCs/>
          <w:color w:val="000000"/>
          <w:sz w:val="22"/>
          <w:szCs w:val="22"/>
        </w:rPr>
        <w:t>?  W</w:t>
      </w:r>
      <w:r w:rsidRPr="00422E18">
        <w:rPr>
          <w:rFonts w:ascii="Arial" w:hAnsi="Arial" w:cs="Arial"/>
          <w:color w:val="000000"/>
          <w:sz w:val="22"/>
          <w:szCs w:val="22"/>
        </w:rPr>
        <w:t xml:space="preserve">hat’s the usefulness of tracking tree lengths (i.e., why do we use this measure)? </w:t>
      </w:r>
    </w:p>
    <w:p w14:paraId="343510B4" w14:textId="77777777" w:rsidR="00551D85" w:rsidRPr="00422E18" w:rsidRDefault="00551D85" w:rsidP="00551D85">
      <w:pPr>
        <w:autoSpaceDE w:val="0"/>
        <w:autoSpaceDN w:val="0"/>
        <w:adjustRightInd w:val="0"/>
        <w:ind w:left="360"/>
        <w:rPr>
          <w:rFonts w:ascii="Arial" w:hAnsi="Arial" w:cs="Arial"/>
          <w:color w:val="000000"/>
          <w:sz w:val="22"/>
          <w:szCs w:val="22"/>
        </w:rPr>
      </w:pPr>
    </w:p>
    <w:p w14:paraId="72CE9930" w14:textId="77777777" w:rsidR="00551D85" w:rsidRPr="00422E18" w:rsidRDefault="00551D85" w:rsidP="00551D85">
      <w:pPr>
        <w:numPr>
          <w:ilvl w:val="0"/>
          <w:numId w:val="7"/>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Use a </w:t>
      </w:r>
      <w:r w:rsidR="00994EC4">
        <w:rPr>
          <w:rFonts w:ascii="Arial" w:hAnsi="Arial" w:cs="Arial"/>
          <w:color w:val="000000"/>
          <w:sz w:val="22"/>
          <w:szCs w:val="22"/>
        </w:rPr>
        <w:t xml:space="preserve">technical systematics </w:t>
      </w:r>
      <w:r w:rsidRPr="00422E18">
        <w:rPr>
          <w:rFonts w:ascii="Arial" w:hAnsi="Arial" w:cs="Arial"/>
          <w:color w:val="000000"/>
          <w:sz w:val="22"/>
          <w:szCs w:val="22"/>
        </w:rPr>
        <w:t xml:space="preserve">term </w:t>
      </w:r>
      <w:r>
        <w:rPr>
          <w:rFonts w:ascii="Arial" w:hAnsi="Arial" w:cs="Arial"/>
          <w:color w:val="000000"/>
          <w:sz w:val="22"/>
          <w:szCs w:val="22"/>
        </w:rPr>
        <w:t>defined</w:t>
      </w:r>
      <w:r w:rsidRPr="00422E18">
        <w:rPr>
          <w:rFonts w:ascii="Arial" w:hAnsi="Arial" w:cs="Arial"/>
          <w:color w:val="000000"/>
          <w:sz w:val="22"/>
          <w:szCs w:val="22"/>
        </w:rPr>
        <w:t xml:space="preserve"> in the introduction above to describe the evolution of character 4 in the vertebrate data set and character 6 in the </w:t>
      </w:r>
      <w:r w:rsidRPr="00422E18">
        <w:rPr>
          <w:rFonts w:ascii="Arial" w:hAnsi="Arial" w:cs="Arial"/>
          <w:bCs/>
          <w:iCs/>
          <w:color w:val="000000"/>
          <w:sz w:val="22"/>
          <w:szCs w:val="22"/>
        </w:rPr>
        <w:t>primate</w:t>
      </w:r>
      <w:r w:rsidRPr="00422E18">
        <w:rPr>
          <w:rFonts w:ascii="Arial" w:hAnsi="Arial" w:cs="Arial"/>
          <w:color w:val="000000"/>
          <w:sz w:val="22"/>
          <w:szCs w:val="22"/>
        </w:rPr>
        <w:t xml:space="preserve"> data set.  </w:t>
      </w:r>
      <w:r w:rsidR="00EF6F85">
        <w:rPr>
          <w:rFonts w:ascii="Arial" w:hAnsi="Arial" w:cs="Arial"/>
          <w:color w:val="000000"/>
          <w:sz w:val="22"/>
          <w:szCs w:val="22"/>
        </w:rPr>
        <w:t xml:space="preserve">What evolutionary phenomenon can lead to </w:t>
      </w:r>
      <w:r w:rsidRPr="00422E18">
        <w:rPr>
          <w:rFonts w:ascii="Arial" w:hAnsi="Arial" w:cs="Arial"/>
          <w:color w:val="000000"/>
          <w:sz w:val="22"/>
          <w:szCs w:val="22"/>
        </w:rPr>
        <w:t>the pattern generated when these characters are ma</w:t>
      </w:r>
      <w:r w:rsidR="00EF6F85">
        <w:rPr>
          <w:rFonts w:ascii="Arial" w:hAnsi="Arial" w:cs="Arial"/>
          <w:color w:val="000000"/>
          <w:sz w:val="22"/>
          <w:szCs w:val="22"/>
        </w:rPr>
        <w:t>pped onto the phylogenetic tree?</w:t>
      </w:r>
      <w:r w:rsidRPr="00422E18">
        <w:rPr>
          <w:rFonts w:ascii="Arial" w:hAnsi="Arial" w:cs="Arial"/>
          <w:color w:val="000000"/>
          <w:sz w:val="22"/>
          <w:szCs w:val="22"/>
        </w:rPr>
        <w:t xml:space="preserve">  </w:t>
      </w:r>
      <w:r w:rsidR="00B67C27">
        <w:rPr>
          <w:rFonts w:ascii="Arial" w:hAnsi="Arial" w:cs="Arial"/>
          <w:color w:val="000000"/>
          <w:sz w:val="22"/>
          <w:szCs w:val="22"/>
        </w:rPr>
        <w:t xml:space="preserve">If </w:t>
      </w:r>
      <w:r w:rsidR="00C56A45">
        <w:rPr>
          <w:rFonts w:ascii="Arial" w:hAnsi="Arial" w:cs="Arial"/>
          <w:color w:val="000000"/>
          <w:sz w:val="22"/>
          <w:szCs w:val="22"/>
        </w:rPr>
        <w:t>you changed the topology of the tree so that this pattern vanished, what would happen to the tree length?  Why</w:t>
      </w:r>
      <w:r w:rsidRPr="00422E18">
        <w:rPr>
          <w:rFonts w:ascii="Arial" w:hAnsi="Arial" w:cs="Arial"/>
          <w:color w:val="000000"/>
          <w:sz w:val="22"/>
          <w:szCs w:val="22"/>
        </w:rPr>
        <w:t>?  Use a different term to describe the evolution of character 5 in the primate data set.</w:t>
      </w:r>
      <w:r w:rsidR="00D940D0">
        <w:rPr>
          <w:rFonts w:ascii="Arial" w:hAnsi="Arial" w:cs="Arial"/>
          <w:color w:val="000000"/>
          <w:sz w:val="22"/>
          <w:szCs w:val="22"/>
        </w:rPr>
        <w:t xml:space="preserve"> </w:t>
      </w:r>
      <w:r w:rsidRPr="00422E18">
        <w:rPr>
          <w:rFonts w:ascii="Arial" w:hAnsi="Arial" w:cs="Arial"/>
          <w:color w:val="000000"/>
          <w:sz w:val="22"/>
          <w:szCs w:val="22"/>
        </w:rPr>
        <w:t xml:space="preserve"> </w:t>
      </w:r>
      <w:r w:rsidR="00B67C27">
        <w:rPr>
          <w:rFonts w:ascii="Arial" w:hAnsi="Arial" w:cs="Arial"/>
          <w:color w:val="000000"/>
          <w:sz w:val="22"/>
          <w:szCs w:val="22"/>
        </w:rPr>
        <w:t xml:space="preserve">If this character </w:t>
      </w:r>
      <w:r w:rsidR="001B1362">
        <w:rPr>
          <w:rFonts w:ascii="Arial" w:hAnsi="Arial" w:cs="Arial"/>
          <w:color w:val="000000"/>
          <w:sz w:val="22"/>
          <w:szCs w:val="22"/>
        </w:rPr>
        <w:t>was</w:t>
      </w:r>
      <w:r w:rsidR="00B67C27">
        <w:rPr>
          <w:rFonts w:ascii="Arial" w:hAnsi="Arial" w:cs="Arial"/>
          <w:color w:val="000000"/>
          <w:sz w:val="22"/>
          <w:szCs w:val="22"/>
        </w:rPr>
        <w:t xml:space="preserve"> not in the data set, would you have found the same shortest tree</w:t>
      </w:r>
      <w:r w:rsidR="00B67C27" w:rsidRPr="00422E18">
        <w:rPr>
          <w:rFonts w:ascii="Arial" w:hAnsi="Arial" w:cs="Arial"/>
          <w:color w:val="000000"/>
          <w:sz w:val="22"/>
          <w:szCs w:val="22"/>
        </w:rPr>
        <w:t>?</w:t>
      </w:r>
    </w:p>
    <w:p w14:paraId="7AD7B16F" w14:textId="77777777" w:rsidR="00551D85" w:rsidRPr="00422E18" w:rsidRDefault="00551D85" w:rsidP="00551D85">
      <w:pPr>
        <w:autoSpaceDE w:val="0"/>
        <w:autoSpaceDN w:val="0"/>
        <w:adjustRightInd w:val="0"/>
        <w:ind w:left="360"/>
        <w:rPr>
          <w:rFonts w:ascii="Arial" w:hAnsi="Arial" w:cs="Arial"/>
          <w:color w:val="000000"/>
          <w:sz w:val="22"/>
          <w:szCs w:val="22"/>
        </w:rPr>
      </w:pPr>
    </w:p>
    <w:p w14:paraId="3FBED7D9" w14:textId="77777777" w:rsidR="00551D85" w:rsidRPr="00422E18" w:rsidRDefault="00551D85" w:rsidP="00551D85">
      <w:pPr>
        <w:numPr>
          <w:ilvl w:val="0"/>
          <w:numId w:val="7"/>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lastRenderedPageBreak/>
        <w:t xml:space="preserve">Which synapomorphies </w:t>
      </w:r>
      <w:r w:rsidR="00EF6F85">
        <w:rPr>
          <w:rFonts w:ascii="Arial" w:hAnsi="Arial" w:cs="Arial"/>
          <w:color w:val="000000"/>
          <w:sz w:val="22"/>
          <w:szCs w:val="22"/>
        </w:rPr>
        <w:t xml:space="preserve">in the dataset </w:t>
      </w:r>
      <w:r w:rsidRPr="00422E18">
        <w:rPr>
          <w:rFonts w:ascii="Arial" w:hAnsi="Arial" w:cs="Arial"/>
          <w:color w:val="000000"/>
          <w:sz w:val="22"/>
          <w:szCs w:val="22"/>
        </w:rPr>
        <w:t xml:space="preserve">unite birds and crocodiles? (Be careful here – this means character states shared </w:t>
      </w:r>
      <w:r w:rsidRPr="00422E18">
        <w:rPr>
          <w:rFonts w:ascii="Arial" w:hAnsi="Arial" w:cs="Arial"/>
          <w:b/>
          <w:color w:val="000000"/>
          <w:sz w:val="22"/>
          <w:szCs w:val="22"/>
        </w:rPr>
        <w:t>only</w:t>
      </w:r>
      <w:r w:rsidRPr="00422E18">
        <w:rPr>
          <w:rFonts w:ascii="Arial" w:hAnsi="Arial" w:cs="Arial"/>
          <w:color w:val="000000"/>
          <w:sz w:val="22"/>
          <w:szCs w:val="22"/>
        </w:rPr>
        <w:t xml:space="preserve"> by birds and crocs!)  Give an example of one other </w:t>
      </w:r>
      <w:proofErr w:type="spellStart"/>
      <w:r w:rsidRPr="00422E18">
        <w:rPr>
          <w:rFonts w:ascii="Arial" w:hAnsi="Arial" w:cs="Arial"/>
          <w:color w:val="000000"/>
          <w:sz w:val="22"/>
          <w:szCs w:val="22"/>
        </w:rPr>
        <w:t>synapomorphy</w:t>
      </w:r>
      <w:proofErr w:type="spellEnd"/>
      <w:r w:rsidRPr="00422E18">
        <w:rPr>
          <w:rFonts w:ascii="Arial" w:hAnsi="Arial" w:cs="Arial"/>
          <w:color w:val="000000"/>
          <w:sz w:val="22"/>
          <w:szCs w:val="22"/>
        </w:rPr>
        <w:t xml:space="preserve"> from the vertebrate data set and another from the p</w:t>
      </w:r>
      <w:r w:rsidRPr="00422E18">
        <w:rPr>
          <w:rFonts w:ascii="Arial" w:hAnsi="Arial" w:cs="Arial"/>
          <w:bCs/>
          <w:iCs/>
          <w:color w:val="000000"/>
          <w:sz w:val="22"/>
          <w:szCs w:val="22"/>
        </w:rPr>
        <w:t>rimate</w:t>
      </w:r>
      <w:r w:rsidRPr="00422E18">
        <w:rPr>
          <w:rFonts w:ascii="Arial" w:hAnsi="Arial" w:cs="Arial"/>
          <w:color w:val="000000"/>
          <w:sz w:val="22"/>
          <w:szCs w:val="22"/>
        </w:rPr>
        <w:t xml:space="preserve"> data set.  (There are, of course, many to choose from.)  List the taxa united by these characters.  Give an example of a character that would be a </w:t>
      </w:r>
      <w:proofErr w:type="spellStart"/>
      <w:r w:rsidRPr="00422E18">
        <w:rPr>
          <w:rFonts w:ascii="Arial" w:hAnsi="Arial" w:cs="Arial"/>
          <w:color w:val="000000"/>
          <w:sz w:val="22"/>
          <w:szCs w:val="22"/>
        </w:rPr>
        <w:t>symplesiomorphy</w:t>
      </w:r>
      <w:proofErr w:type="spellEnd"/>
      <w:r w:rsidRPr="00422E18">
        <w:rPr>
          <w:rFonts w:ascii="Arial" w:hAnsi="Arial" w:cs="Arial"/>
          <w:color w:val="000000"/>
          <w:sz w:val="22"/>
          <w:szCs w:val="22"/>
        </w:rPr>
        <w:t xml:space="preserve"> for the vertebrate data set (use your knowledge of vertebrates – there are no </w:t>
      </w:r>
      <w:proofErr w:type="spellStart"/>
      <w:r w:rsidRPr="00422E18">
        <w:rPr>
          <w:rFonts w:ascii="Arial" w:hAnsi="Arial" w:cs="Arial"/>
          <w:color w:val="000000"/>
          <w:sz w:val="22"/>
          <w:szCs w:val="22"/>
        </w:rPr>
        <w:t>symplesiomorphies</w:t>
      </w:r>
      <w:proofErr w:type="spellEnd"/>
      <w:r w:rsidRPr="00422E18">
        <w:rPr>
          <w:rFonts w:ascii="Arial" w:hAnsi="Arial" w:cs="Arial"/>
          <w:color w:val="000000"/>
          <w:sz w:val="22"/>
          <w:szCs w:val="22"/>
        </w:rPr>
        <w:t xml:space="preserve"> in the data set). </w:t>
      </w:r>
    </w:p>
    <w:p w14:paraId="176B88A9" w14:textId="77777777" w:rsidR="00551D85" w:rsidRPr="00422E18" w:rsidRDefault="00551D85" w:rsidP="00551D85">
      <w:pPr>
        <w:autoSpaceDE w:val="0"/>
        <w:autoSpaceDN w:val="0"/>
        <w:adjustRightInd w:val="0"/>
        <w:rPr>
          <w:rFonts w:ascii="Arial" w:hAnsi="Arial" w:cs="Arial"/>
          <w:color w:val="000000"/>
          <w:sz w:val="22"/>
          <w:szCs w:val="22"/>
        </w:rPr>
      </w:pPr>
    </w:p>
    <w:p w14:paraId="1366734B" w14:textId="77777777" w:rsidR="00551D85" w:rsidRPr="00422E18" w:rsidRDefault="00551D85" w:rsidP="00551D85">
      <w:pPr>
        <w:numPr>
          <w:ilvl w:val="0"/>
          <w:numId w:val="7"/>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Recall your pre-tree inspection of each data set.  Were you able to correctly predict which groups of taxa would cluster together before you actually manipulated the tree?  </w:t>
      </w:r>
      <w:r w:rsidR="00235B7E">
        <w:rPr>
          <w:rFonts w:ascii="Arial" w:hAnsi="Arial" w:cs="Arial"/>
          <w:color w:val="000000"/>
          <w:sz w:val="22"/>
          <w:szCs w:val="22"/>
        </w:rPr>
        <w:t xml:space="preserve">Why or why not?  </w:t>
      </w:r>
      <w:r w:rsidRPr="00422E18">
        <w:rPr>
          <w:rFonts w:ascii="Arial" w:hAnsi="Arial" w:cs="Arial"/>
          <w:color w:val="000000"/>
          <w:sz w:val="22"/>
          <w:szCs w:val="22"/>
        </w:rPr>
        <w:t xml:space="preserve">Would your success change if there were 50 taxa and 1500 characters (a smallish data set by today’s standards)?  Are you 100% </w:t>
      </w:r>
      <w:r w:rsidR="00372F31">
        <w:rPr>
          <w:rFonts w:ascii="Arial" w:hAnsi="Arial" w:cs="Arial"/>
          <w:color w:val="000000"/>
          <w:sz w:val="22"/>
          <w:szCs w:val="22"/>
        </w:rPr>
        <w:t xml:space="preserve">sure </w:t>
      </w:r>
      <w:r w:rsidRPr="00422E18">
        <w:rPr>
          <w:rFonts w:ascii="Arial" w:hAnsi="Arial" w:cs="Arial"/>
          <w:color w:val="000000"/>
          <w:sz w:val="22"/>
          <w:szCs w:val="22"/>
        </w:rPr>
        <w:t>that the inferred primate relationships are true?  Why or why not?  How could you further test them?</w:t>
      </w:r>
    </w:p>
    <w:p w14:paraId="5C61CB0D" w14:textId="77777777" w:rsidR="00551D85" w:rsidRPr="00422E18" w:rsidRDefault="00551D85" w:rsidP="00551D85">
      <w:pPr>
        <w:autoSpaceDE w:val="0"/>
        <w:autoSpaceDN w:val="0"/>
        <w:adjustRightInd w:val="0"/>
        <w:rPr>
          <w:rFonts w:ascii="Arial" w:hAnsi="Arial" w:cs="Arial"/>
          <w:color w:val="000000"/>
          <w:sz w:val="22"/>
          <w:szCs w:val="22"/>
        </w:rPr>
      </w:pPr>
    </w:p>
    <w:p w14:paraId="2EB7A484" w14:textId="77777777" w:rsidR="00551D85" w:rsidRPr="00422E18" w:rsidRDefault="00551D85" w:rsidP="00551D85">
      <w:pPr>
        <w:numPr>
          <w:ilvl w:val="0"/>
          <w:numId w:val="7"/>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 xml:space="preserve">Which primate species are most closely related to the outgroup?  </w:t>
      </w:r>
    </w:p>
    <w:p w14:paraId="562F19EB" w14:textId="77777777" w:rsidR="00551D85" w:rsidRPr="00422E18" w:rsidRDefault="00551D85" w:rsidP="00551D85">
      <w:pPr>
        <w:autoSpaceDE w:val="0"/>
        <w:autoSpaceDN w:val="0"/>
        <w:adjustRightInd w:val="0"/>
        <w:rPr>
          <w:rFonts w:ascii="Arial" w:hAnsi="Arial" w:cs="Arial"/>
          <w:color w:val="000000"/>
          <w:sz w:val="22"/>
          <w:szCs w:val="22"/>
        </w:rPr>
      </w:pPr>
    </w:p>
    <w:p w14:paraId="68022E86" w14:textId="77777777" w:rsidR="00551D85" w:rsidRPr="00422E18" w:rsidRDefault="00994EC4" w:rsidP="00551D85">
      <w:pPr>
        <w:numPr>
          <w:ilvl w:val="0"/>
          <w:numId w:val="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In a short paragraph, discuss several </w:t>
      </w:r>
      <w:r w:rsidR="00551D85" w:rsidRPr="00422E18">
        <w:rPr>
          <w:rFonts w:ascii="Arial" w:hAnsi="Arial" w:cs="Arial"/>
          <w:color w:val="000000"/>
          <w:sz w:val="22"/>
          <w:szCs w:val="22"/>
        </w:rPr>
        <w:t>qualities of a good phylogenetic character</w:t>
      </w:r>
      <w:r>
        <w:rPr>
          <w:rFonts w:ascii="Arial" w:hAnsi="Arial" w:cs="Arial"/>
          <w:color w:val="000000"/>
          <w:sz w:val="22"/>
          <w:szCs w:val="22"/>
        </w:rPr>
        <w:t xml:space="preserve"> and several qualities of a bad phylogenetic character.</w:t>
      </w:r>
    </w:p>
    <w:p w14:paraId="36BFC8EF" w14:textId="77777777" w:rsidR="00551D85" w:rsidRPr="00422E18" w:rsidRDefault="00551D85" w:rsidP="00551D85">
      <w:pPr>
        <w:autoSpaceDE w:val="0"/>
        <w:autoSpaceDN w:val="0"/>
        <w:adjustRightInd w:val="0"/>
        <w:rPr>
          <w:rFonts w:ascii="Arial" w:hAnsi="Arial" w:cs="Arial"/>
          <w:color w:val="000000"/>
          <w:sz w:val="22"/>
          <w:szCs w:val="22"/>
        </w:rPr>
      </w:pPr>
    </w:p>
    <w:p w14:paraId="768C5522" w14:textId="77777777" w:rsidR="00F06B0C" w:rsidRDefault="00F06B0C" w:rsidP="00551D85">
      <w:pPr>
        <w:numPr>
          <w:ilvl w:val="0"/>
          <w:numId w:val="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List one pro and one con for </w:t>
      </w:r>
      <w:r w:rsidR="00123800">
        <w:rPr>
          <w:rFonts w:ascii="Arial" w:hAnsi="Arial" w:cs="Arial"/>
          <w:color w:val="000000"/>
          <w:sz w:val="22"/>
          <w:szCs w:val="22"/>
        </w:rPr>
        <w:t>three</w:t>
      </w:r>
      <w:r w:rsidR="00DF4E5F">
        <w:rPr>
          <w:rFonts w:ascii="Arial" w:hAnsi="Arial" w:cs="Arial"/>
          <w:color w:val="000000"/>
          <w:sz w:val="22"/>
          <w:szCs w:val="22"/>
        </w:rPr>
        <w:t xml:space="preserve"> of the phylogenetic methods</w:t>
      </w:r>
      <w:r w:rsidR="00123800">
        <w:rPr>
          <w:rFonts w:ascii="Arial" w:hAnsi="Arial" w:cs="Arial"/>
          <w:color w:val="000000"/>
          <w:sz w:val="22"/>
          <w:szCs w:val="22"/>
        </w:rPr>
        <w:t xml:space="preserve"> or schools</w:t>
      </w:r>
      <w:r w:rsidR="00DF4E5F">
        <w:rPr>
          <w:rFonts w:ascii="Arial" w:hAnsi="Arial" w:cs="Arial"/>
          <w:color w:val="000000"/>
          <w:sz w:val="22"/>
          <w:szCs w:val="22"/>
        </w:rPr>
        <w:t xml:space="preserve"> presented in lecture.</w:t>
      </w:r>
      <w:r w:rsidR="00211F00">
        <w:rPr>
          <w:rFonts w:ascii="Arial" w:hAnsi="Arial" w:cs="Arial"/>
          <w:color w:val="000000"/>
          <w:sz w:val="22"/>
          <w:szCs w:val="22"/>
        </w:rPr>
        <w:t xml:space="preserve">  </w:t>
      </w:r>
    </w:p>
    <w:p w14:paraId="00AAF12B" w14:textId="77777777" w:rsidR="00F06B0C" w:rsidRDefault="00F06B0C" w:rsidP="00F06B0C">
      <w:pPr>
        <w:autoSpaceDE w:val="0"/>
        <w:autoSpaceDN w:val="0"/>
        <w:adjustRightInd w:val="0"/>
        <w:ind w:left="360"/>
        <w:rPr>
          <w:rFonts w:ascii="Arial" w:hAnsi="Arial" w:cs="Arial"/>
          <w:color w:val="000000"/>
          <w:sz w:val="22"/>
          <w:szCs w:val="22"/>
        </w:rPr>
      </w:pPr>
    </w:p>
    <w:p w14:paraId="38F29CD1" w14:textId="77777777" w:rsidR="00551D85" w:rsidRPr="00422E18" w:rsidRDefault="00211F00" w:rsidP="00551D85">
      <w:pPr>
        <w:numPr>
          <w:ilvl w:val="0"/>
          <w:numId w:val="7"/>
        </w:numPr>
        <w:autoSpaceDE w:val="0"/>
        <w:autoSpaceDN w:val="0"/>
        <w:adjustRightInd w:val="0"/>
        <w:rPr>
          <w:rFonts w:ascii="Arial" w:hAnsi="Arial" w:cs="Arial"/>
          <w:color w:val="000000"/>
          <w:sz w:val="22"/>
          <w:szCs w:val="22"/>
        </w:rPr>
      </w:pPr>
      <w:r>
        <w:rPr>
          <w:rFonts w:ascii="Arial" w:hAnsi="Arial" w:cs="Arial"/>
          <w:color w:val="000000"/>
          <w:sz w:val="22"/>
          <w:szCs w:val="22"/>
        </w:rPr>
        <w:t>Were the character states of the skulls easy to ascertain in all cases?  What challenges do all schools of systematics have when it comes to coding characters?</w:t>
      </w:r>
    </w:p>
    <w:p w14:paraId="4E76DF7C" w14:textId="77777777" w:rsidR="00551D85" w:rsidRPr="00422E18" w:rsidRDefault="00551D85" w:rsidP="00551D85">
      <w:pPr>
        <w:autoSpaceDE w:val="0"/>
        <w:autoSpaceDN w:val="0"/>
        <w:adjustRightInd w:val="0"/>
        <w:rPr>
          <w:rFonts w:ascii="Arial" w:hAnsi="Arial" w:cs="Arial"/>
          <w:color w:val="000000"/>
          <w:sz w:val="22"/>
          <w:szCs w:val="22"/>
        </w:rPr>
      </w:pPr>
    </w:p>
    <w:p w14:paraId="41686A05" w14:textId="77777777" w:rsidR="00551D85" w:rsidRPr="00422E18" w:rsidRDefault="00551D85" w:rsidP="00551D85">
      <w:pPr>
        <w:numPr>
          <w:ilvl w:val="0"/>
          <w:numId w:val="7"/>
        </w:numPr>
        <w:autoSpaceDE w:val="0"/>
        <w:autoSpaceDN w:val="0"/>
        <w:adjustRightInd w:val="0"/>
        <w:rPr>
          <w:rFonts w:ascii="Arial" w:hAnsi="Arial" w:cs="Arial"/>
          <w:color w:val="000000"/>
          <w:sz w:val="22"/>
          <w:szCs w:val="22"/>
        </w:rPr>
      </w:pPr>
      <w:r w:rsidRPr="00422E18">
        <w:rPr>
          <w:rFonts w:ascii="Arial" w:hAnsi="Arial" w:cs="Arial"/>
          <w:color w:val="000000"/>
          <w:sz w:val="22"/>
          <w:szCs w:val="22"/>
        </w:rPr>
        <w:t>There are many possible systems for classifying organisms.  We could, for example, organize them based on color or alphabetical order.  These systems would be next to useless, of course.  If you wanted to follow in the footsteps of Linnaeus by developing a system for classifying organisms, would you want the taxonomic categories (e.g., families, orders, genera) to be monophyletic?  Why or why not?  (Note – there is no obviously correct answer to this question.  It is designed to encourage you to think carefully about the issues involved in a successful classification, including our natural biases as humans.)</w:t>
      </w:r>
    </w:p>
    <w:p w14:paraId="5DB810B7" w14:textId="77777777" w:rsidR="00551D85" w:rsidRPr="00422E18" w:rsidRDefault="00551D85" w:rsidP="00551D85">
      <w:pPr>
        <w:autoSpaceDE w:val="0"/>
        <w:autoSpaceDN w:val="0"/>
        <w:adjustRightInd w:val="0"/>
        <w:rPr>
          <w:rFonts w:ascii="Arial" w:hAnsi="Arial" w:cs="Arial"/>
          <w:color w:val="000000"/>
          <w:sz w:val="22"/>
          <w:szCs w:val="22"/>
        </w:rPr>
      </w:pPr>
    </w:p>
    <w:p w14:paraId="79662095" w14:textId="77777777" w:rsidR="00551D85" w:rsidRPr="00422E18" w:rsidRDefault="00551D85" w:rsidP="00551D85">
      <w:pPr>
        <w:autoSpaceDE w:val="0"/>
        <w:autoSpaceDN w:val="0"/>
        <w:adjustRightInd w:val="0"/>
        <w:rPr>
          <w:rFonts w:ascii="Arial" w:hAnsi="Arial" w:cs="Arial"/>
          <w:b/>
          <w:color w:val="000000"/>
          <w:sz w:val="22"/>
          <w:szCs w:val="22"/>
        </w:rPr>
      </w:pPr>
      <w:r w:rsidRPr="00422E18">
        <w:rPr>
          <w:rFonts w:ascii="Arial" w:hAnsi="Arial" w:cs="Arial"/>
          <w:b/>
          <w:color w:val="000000"/>
          <w:sz w:val="22"/>
          <w:szCs w:val="22"/>
        </w:rPr>
        <w:t>Acknowledgements</w:t>
      </w:r>
    </w:p>
    <w:p w14:paraId="5DFCE7BE" w14:textId="77777777" w:rsidR="00551D85" w:rsidRPr="00592B30" w:rsidRDefault="00551D85" w:rsidP="00551D85">
      <w:pPr>
        <w:autoSpaceDE w:val="0"/>
        <w:autoSpaceDN w:val="0"/>
        <w:adjustRightInd w:val="0"/>
        <w:rPr>
          <w:rFonts w:ascii="Arial" w:hAnsi="Arial" w:cs="Arial"/>
          <w:color w:val="000000"/>
          <w:sz w:val="22"/>
          <w:szCs w:val="22"/>
        </w:rPr>
      </w:pPr>
      <w:r w:rsidRPr="00422E18">
        <w:rPr>
          <w:rFonts w:ascii="Arial" w:hAnsi="Arial" w:cs="Arial"/>
          <w:color w:val="000000"/>
          <w:sz w:val="22"/>
          <w:szCs w:val="22"/>
        </w:rPr>
        <w:t>Many thanks to Dr. De</w:t>
      </w:r>
      <w:r w:rsidR="0080609C" w:rsidRPr="00422E18">
        <w:rPr>
          <w:rFonts w:ascii="Arial" w:hAnsi="Arial" w:cs="Arial"/>
          <w:color w:val="000000"/>
          <w:sz w:val="22"/>
          <w:szCs w:val="22"/>
        </w:rPr>
        <w:t>e</w:t>
      </w:r>
      <w:r w:rsidRPr="00422E18">
        <w:rPr>
          <w:rFonts w:ascii="Arial" w:hAnsi="Arial" w:cs="Arial"/>
          <w:color w:val="000000"/>
          <w:sz w:val="22"/>
          <w:szCs w:val="22"/>
        </w:rPr>
        <w:t>Ann Reeder and Dr. Tristan Stayton for patiently working out the primate characters with us.</w:t>
      </w:r>
      <w:r w:rsidR="00592B30">
        <w:rPr>
          <w:rFonts w:ascii="Arial" w:hAnsi="Arial" w:cs="Arial"/>
          <w:color w:val="000000"/>
          <w:sz w:val="22"/>
          <w:szCs w:val="22"/>
        </w:rPr>
        <w:t xml:space="preserve">  Characters were derived from Patton (2005)</w:t>
      </w:r>
      <w:r w:rsidR="007C5758">
        <w:rPr>
          <w:rFonts w:ascii="Arial" w:hAnsi="Arial" w:cs="Arial"/>
          <w:color w:val="000000"/>
          <w:sz w:val="22"/>
          <w:szCs w:val="22"/>
        </w:rPr>
        <w:t xml:space="preserve"> and Whitehead et al. (2005)</w:t>
      </w:r>
      <w:r w:rsidR="00592B30">
        <w:rPr>
          <w:rFonts w:ascii="Arial" w:hAnsi="Arial" w:cs="Arial"/>
          <w:color w:val="000000"/>
          <w:sz w:val="22"/>
          <w:szCs w:val="22"/>
        </w:rPr>
        <w:t>.</w:t>
      </w:r>
    </w:p>
    <w:p w14:paraId="4A53485A" w14:textId="77777777" w:rsidR="00551D85" w:rsidRPr="00422E18" w:rsidRDefault="00551D85" w:rsidP="00551D85">
      <w:pPr>
        <w:autoSpaceDE w:val="0"/>
        <w:autoSpaceDN w:val="0"/>
        <w:adjustRightInd w:val="0"/>
        <w:rPr>
          <w:rFonts w:ascii="Arial" w:hAnsi="Arial" w:cs="Arial"/>
          <w:color w:val="000000"/>
          <w:sz w:val="22"/>
          <w:szCs w:val="22"/>
        </w:rPr>
      </w:pPr>
    </w:p>
    <w:p w14:paraId="780B86D9" w14:textId="77777777" w:rsidR="00551D85" w:rsidRPr="00422E18" w:rsidRDefault="00551D85" w:rsidP="00551D85">
      <w:pPr>
        <w:autoSpaceDE w:val="0"/>
        <w:autoSpaceDN w:val="0"/>
        <w:adjustRightInd w:val="0"/>
        <w:rPr>
          <w:rFonts w:ascii="Arial" w:hAnsi="Arial" w:cs="Arial"/>
          <w:b/>
          <w:bCs/>
          <w:color w:val="000000"/>
          <w:sz w:val="22"/>
          <w:szCs w:val="22"/>
        </w:rPr>
      </w:pPr>
      <w:r w:rsidRPr="00422E18">
        <w:rPr>
          <w:rFonts w:ascii="Arial" w:hAnsi="Arial" w:cs="Arial"/>
          <w:b/>
          <w:bCs/>
          <w:color w:val="000000"/>
          <w:sz w:val="22"/>
          <w:szCs w:val="22"/>
        </w:rPr>
        <w:t xml:space="preserve">Literature Cited </w:t>
      </w:r>
    </w:p>
    <w:p w14:paraId="6D413115" w14:textId="77777777" w:rsidR="007C5758" w:rsidRDefault="007C5758" w:rsidP="00551D85">
      <w:pPr>
        <w:autoSpaceDE w:val="0"/>
        <w:autoSpaceDN w:val="0"/>
        <w:adjustRightInd w:val="0"/>
        <w:ind w:left="720" w:hanging="720"/>
        <w:rPr>
          <w:rFonts w:ascii="Arial" w:hAnsi="Arial" w:cs="Arial"/>
          <w:color w:val="000000"/>
          <w:sz w:val="22"/>
          <w:szCs w:val="22"/>
        </w:rPr>
      </w:pPr>
      <w:r>
        <w:rPr>
          <w:rFonts w:ascii="Arial" w:hAnsi="Arial" w:cs="Arial"/>
          <w:color w:val="000000"/>
          <w:sz w:val="22"/>
          <w:szCs w:val="22"/>
        </w:rPr>
        <w:t xml:space="preserve">Great Ape Trust. 2007. Great Ape Trust Glossary. </w:t>
      </w:r>
      <w:r>
        <w:rPr>
          <w:rFonts w:ascii="Arial" w:hAnsi="Arial" w:cs="Arial"/>
          <w:sz w:val="22"/>
          <w:szCs w:val="22"/>
        </w:rPr>
        <w:t xml:space="preserve">Retrieved Feb. 2, 2007. </w:t>
      </w:r>
      <w:r w:rsidRPr="002A37C1">
        <w:rPr>
          <w:rFonts w:ascii="Arial" w:hAnsi="Arial" w:cs="Arial"/>
          <w:color w:val="000000"/>
          <w:sz w:val="22"/>
          <w:szCs w:val="22"/>
        </w:rPr>
        <w:t>http://www.greatapetrust.org/gatlibrary/glossary.php</w:t>
      </w:r>
    </w:p>
    <w:p w14:paraId="7904F560" w14:textId="77777777" w:rsidR="00551D85" w:rsidRPr="00422E18" w:rsidRDefault="00551D85" w:rsidP="00551D85">
      <w:pPr>
        <w:autoSpaceDE w:val="0"/>
        <w:autoSpaceDN w:val="0"/>
        <w:adjustRightInd w:val="0"/>
        <w:ind w:left="720" w:hanging="720"/>
        <w:rPr>
          <w:rFonts w:ascii="Arial" w:hAnsi="Arial" w:cs="Arial"/>
          <w:color w:val="000000"/>
          <w:sz w:val="22"/>
          <w:szCs w:val="22"/>
        </w:rPr>
      </w:pPr>
      <w:proofErr w:type="spellStart"/>
      <w:r w:rsidRPr="00422E18">
        <w:rPr>
          <w:rFonts w:ascii="Arial" w:hAnsi="Arial" w:cs="Arial"/>
          <w:color w:val="000000"/>
          <w:sz w:val="22"/>
          <w:szCs w:val="22"/>
        </w:rPr>
        <w:t>H</w:t>
      </w:r>
      <w:r w:rsidR="007C5758">
        <w:rPr>
          <w:rFonts w:ascii="Arial" w:hAnsi="Arial" w:cs="Arial"/>
          <w:color w:val="000000"/>
          <w:sz w:val="22"/>
          <w:szCs w:val="22"/>
        </w:rPr>
        <w:t>ennig</w:t>
      </w:r>
      <w:proofErr w:type="spellEnd"/>
      <w:r w:rsidR="007C5758">
        <w:rPr>
          <w:rFonts w:ascii="Arial" w:hAnsi="Arial" w:cs="Arial"/>
          <w:color w:val="000000"/>
          <w:sz w:val="22"/>
          <w:szCs w:val="22"/>
        </w:rPr>
        <w:t>, W.  1966.  Phylogenetic S</w:t>
      </w:r>
      <w:r w:rsidRPr="00422E18">
        <w:rPr>
          <w:rFonts w:ascii="Arial" w:hAnsi="Arial" w:cs="Arial"/>
          <w:color w:val="000000"/>
          <w:sz w:val="22"/>
          <w:szCs w:val="22"/>
        </w:rPr>
        <w:t xml:space="preserve">ystematics.  University of Illinois Press, Urbana.  </w:t>
      </w:r>
    </w:p>
    <w:p w14:paraId="4E4662BA" w14:textId="77777777" w:rsidR="00551D85" w:rsidRDefault="00551D85" w:rsidP="00551D85">
      <w:pPr>
        <w:pStyle w:val="HTMLPreformatted"/>
        <w:ind w:left="720" w:hanging="720"/>
        <w:rPr>
          <w:rFonts w:ascii="Arial" w:hAnsi="Arial" w:cs="Arial"/>
          <w:sz w:val="22"/>
          <w:szCs w:val="22"/>
        </w:rPr>
      </w:pPr>
      <w:proofErr w:type="spellStart"/>
      <w:r w:rsidRPr="00422E18">
        <w:rPr>
          <w:rFonts w:ascii="Arial" w:hAnsi="Arial" w:cs="Arial"/>
          <w:sz w:val="22"/>
          <w:szCs w:val="22"/>
        </w:rPr>
        <w:t>Maddison</w:t>
      </w:r>
      <w:proofErr w:type="spellEnd"/>
      <w:r w:rsidRPr="00422E18">
        <w:rPr>
          <w:rFonts w:ascii="Arial" w:hAnsi="Arial" w:cs="Arial"/>
          <w:sz w:val="22"/>
          <w:szCs w:val="22"/>
        </w:rPr>
        <w:t xml:space="preserve">, W.  P.  and D.R.  </w:t>
      </w:r>
      <w:proofErr w:type="spellStart"/>
      <w:r w:rsidRPr="00422E18">
        <w:rPr>
          <w:rFonts w:ascii="Arial" w:hAnsi="Arial" w:cs="Arial"/>
          <w:sz w:val="22"/>
          <w:szCs w:val="22"/>
        </w:rPr>
        <w:t>Maddison</w:t>
      </w:r>
      <w:proofErr w:type="spellEnd"/>
      <w:r w:rsidRPr="00422E18">
        <w:rPr>
          <w:rFonts w:ascii="Arial" w:hAnsi="Arial" w:cs="Arial"/>
          <w:sz w:val="22"/>
          <w:szCs w:val="22"/>
        </w:rPr>
        <w:t xml:space="preserve">.  2004.  Mesquite: a modular system for evolutionary analysis.  Version 1.05  </w:t>
      </w:r>
      <w:hyperlink r:id="rId15" w:history="1">
        <w:r w:rsidRPr="00422E18">
          <w:rPr>
            <w:rStyle w:val="Hyperlink"/>
            <w:rFonts w:ascii="Arial" w:hAnsi="Arial" w:cs="Arial"/>
            <w:sz w:val="22"/>
            <w:szCs w:val="22"/>
          </w:rPr>
          <w:t>http://mesquiteproject.org</w:t>
        </w:r>
      </w:hyperlink>
    </w:p>
    <w:p w14:paraId="7D466756" w14:textId="77777777" w:rsidR="00592B30" w:rsidRPr="00422E18" w:rsidRDefault="00592B30" w:rsidP="00551D85">
      <w:pPr>
        <w:pStyle w:val="HTMLPreformatted"/>
        <w:ind w:left="720" w:hanging="720"/>
        <w:rPr>
          <w:rFonts w:ascii="Arial" w:hAnsi="Arial" w:cs="Arial"/>
          <w:sz w:val="22"/>
          <w:szCs w:val="22"/>
        </w:rPr>
      </w:pPr>
      <w:r>
        <w:rPr>
          <w:rFonts w:ascii="Arial" w:hAnsi="Arial" w:cs="Arial"/>
          <w:sz w:val="22"/>
          <w:szCs w:val="22"/>
        </w:rPr>
        <w:t>Patton, J</w:t>
      </w:r>
      <w:r w:rsidR="007C5758">
        <w:rPr>
          <w:rFonts w:ascii="Arial" w:hAnsi="Arial" w:cs="Arial"/>
          <w:sz w:val="22"/>
          <w:szCs w:val="22"/>
        </w:rPr>
        <w:t>.</w:t>
      </w:r>
      <w:r>
        <w:rPr>
          <w:rFonts w:ascii="Arial" w:hAnsi="Arial" w:cs="Arial"/>
          <w:sz w:val="22"/>
          <w:szCs w:val="22"/>
        </w:rPr>
        <w:t xml:space="preserve"> L. 2005. Orders and Families of Living Mammals: A Lab Manual for </w:t>
      </w:r>
      <w:proofErr w:type="spellStart"/>
      <w:r>
        <w:rPr>
          <w:rFonts w:ascii="Arial" w:hAnsi="Arial" w:cs="Arial"/>
          <w:sz w:val="22"/>
          <w:szCs w:val="22"/>
        </w:rPr>
        <w:t>Mammalogy</w:t>
      </w:r>
      <w:proofErr w:type="spellEnd"/>
      <w:r>
        <w:rPr>
          <w:rFonts w:ascii="Arial" w:hAnsi="Arial" w:cs="Arial"/>
          <w:sz w:val="22"/>
          <w:szCs w:val="22"/>
        </w:rPr>
        <w:t>. Museum of Comparative Zoology, UC Berkeley.</w:t>
      </w:r>
    </w:p>
    <w:p w14:paraId="10F7526B" w14:textId="77777777" w:rsidR="00551D85" w:rsidRDefault="0091243B" w:rsidP="00551D85">
      <w:pPr>
        <w:pStyle w:val="HTMLPreformatted"/>
        <w:ind w:left="720" w:hanging="720"/>
        <w:rPr>
          <w:rFonts w:ascii="Arial" w:hAnsi="Arial" w:cs="Arial"/>
          <w:sz w:val="22"/>
          <w:szCs w:val="22"/>
        </w:rPr>
      </w:pPr>
      <w:r>
        <w:rPr>
          <w:rFonts w:ascii="Arial" w:hAnsi="Arial" w:cs="Arial"/>
          <w:sz w:val="22"/>
          <w:szCs w:val="22"/>
        </w:rPr>
        <w:t>Skulls Unlimited. 2007. Primates and links therein.  Retrieved Feb. 2, 2007. ht</w:t>
      </w:r>
      <w:r w:rsidRPr="0091243B">
        <w:rPr>
          <w:rFonts w:ascii="Arial" w:hAnsi="Arial" w:cs="Arial"/>
          <w:sz w:val="22"/>
          <w:szCs w:val="22"/>
        </w:rPr>
        <w:t>tp://www.skullsunlimited.com/primates.html</w:t>
      </w:r>
    </w:p>
    <w:p w14:paraId="7B21963A" w14:textId="77777777" w:rsidR="007C5758" w:rsidRDefault="007C5758" w:rsidP="00551D85">
      <w:pPr>
        <w:pStyle w:val="HTMLPreformatted"/>
        <w:ind w:left="720" w:hanging="720"/>
        <w:rPr>
          <w:rFonts w:ascii="Arial" w:hAnsi="Arial" w:cs="Arial"/>
          <w:sz w:val="22"/>
          <w:szCs w:val="22"/>
        </w:rPr>
      </w:pPr>
      <w:r>
        <w:rPr>
          <w:rFonts w:ascii="Arial" w:hAnsi="Arial" w:cs="Arial"/>
          <w:sz w:val="22"/>
          <w:szCs w:val="22"/>
        </w:rPr>
        <w:t xml:space="preserve">Whitehead, P. F., W. K. Sacco, and S. B. </w:t>
      </w:r>
      <w:proofErr w:type="spellStart"/>
      <w:r>
        <w:rPr>
          <w:rFonts w:ascii="Arial" w:hAnsi="Arial" w:cs="Arial"/>
          <w:sz w:val="22"/>
          <w:szCs w:val="22"/>
        </w:rPr>
        <w:t>Hochgraf</w:t>
      </w:r>
      <w:proofErr w:type="spellEnd"/>
      <w:r>
        <w:rPr>
          <w:rFonts w:ascii="Arial" w:hAnsi="Arial" w:cs="Arial"/>
          <w:sz w:val="22"/>
          <w:szCs w:val="22"/>
        </w:rPr>
        <w:t>. 2005. A Photographic Atlas for Physical Anthropology. Morton Publishing Company, Englewood, CO.</w:t>
      </w:r>
    </w:p>
    <w:p w14:paraId="528D3A96" w14:textId="77777777" w:rsidR="002A37C1" w:rsidRPr="002A37C1" w:rsidRDefault="002A37C1" w:rsidP="00551D85">
      <w:pPr>
        <w:pStyle w:val="HTMLPreformatted"/>
        <w:ind w:left="720" w:hanging="720"/>
        <w:rPr>
          <w:rFonts w:ascii="Arial" w:hAnsi="Arial" w:cs="Arial"/>
          <w:sz w:val="22"/>
          <w:szCs w:val="22"/>
        </w:rPr>
      </w:pPr>
      <w:r>
        <w:rPr>
          <w:rFonts w:ascii="Arial" w:hAnsi="Arial" w:cs="Arial"/>
          <w:sz w:val="22"/>
          <w:szCs w:val="22"/>
        </w:rPr>
        <w:t xml:space="preserve">Wikipedia. 2007a. Capuchin monkey. Retrieved Feb. 2, 2007. </w:t>
      </w:r>
      <w:r w:rsidRPr="002A37C1">
        <w:rPr>
          <w:rFonts w:ascii="Arial" w:hAnsi="Arial" w:cs="Arial"/>
          <w:sz w:val="22"/>
          <w:szCs w:val="22"/>
        </w:rPr>
        <w:t>http://en.wikipedia.org/wiki/Capuchin_monkey</w:t>
      </w:r>
    </w:p>
    <w:p w14:paraId="0F0D6EBA" w14:textId="77777777" w:rsidR="002A37C1" w:rsidRDefault="002A37C1" w:rsidP="002A37C1">
      <w:pPr>
        <w:autoSpaceDE w:val="0"/>
        <w:autoSpaceDN w:val="0"/>
        <w:adjustRightInd w:val="0"/>
        <w:ind w:left="720" w:hanging="720"/>
        <w:rPr>
          <w:rFonts w:ascii="Arial" w:hAnsi="Arial" w:cs="Arial"/>
          <w:color w:val="000000"/>
          <w:sz w:val="22"/>
          <w:szCs w:val="22"/>
        </w:rPr>
      </w:pPr>
      <w:r>
        <w:rPr>
          <w:rFonts w:ascii="Arial" w:hAnsi="Arial" w:cs="Arial"/>
          <w:sz w:val="22"/>
          <w:szCs w:val="22"/>
        </w:rPr>
        <w:t xml:space="preserve">Wikipedia. 2007b. Chimpanzee. Retrieved Feb. 2, 2007. </w:t>
      </w:r>
      <w:r w:rsidRPr="002A37C1">
        <w:rPr>
          <w:rFonts w:ascii="Arial" w:hAnsi="Arial" w:cs="Arial"/>
          <w:color w:val="000000"/>
          <w:sz w:val="22"/>
          <w:szCs w:val="22"/>
        </w:rPr>
        <w:t>http://en.wikipedia.org/wiki/Chimpanzee</w:t>
      </w:r>
    </w:p>
    <w:p w14:paraId="115D8E12" w14:textId="77777777" w:rsidR="002A37C1" w:rsidRPr="002A37C1" w:rsidRDefault="002A37C1" w:rsidP="002A37C1">
      <w:pPr>
        <w:autoSpaceDE w:val="0"/>
        <w:autoSpaceDN w:val="0"/>
        <w:adjustRightInd w:val="0"/>
        <w:ind w:left="720" w:hanging="720"/>
        <w:rPr>
          <w:rFonts w:ascii="Arial" w:hAnsi="Arial" w:cs="Arial"/>
          <w:color w:val="000000"/>
          <w:sz w:val="22"/>
          <w:szCs w:val="22"/>
        </w:rPr>
        <w:sectPr w:rsidR="002A37C1" w:rsidRPr="002A37C1">
          <w:footerReference w:type="even" r:id="rId16"/>
          <w:footerReference w:type="default" r:id="rId17"/>
          <w:pgSz w:w="12240" w:h="15840"/>
          <w:pgMar w:top="1296" w:right="1296" w:bottom="1296" w:left="1296" w:header="720" w:footer="720" w:gutter="0"/>
          <w:cols w:space="720"/>
          <w:noEndnote/>
        </w:sectPr>
      </w:pPr>
    </w:p>
    <w:p w14:paraId="4D1FFA5E" w14:textId="77777777" w:rsidR="00551D85" w:rsidRPr="00422E18" w:rsidRDefault="00551D85" w:rsidP="00551D85">
      <w:pPr>
        <w:rPr>
          <w:rFonts w:ascii="Arial" w:hAnsi="Arial" w:cs="Arial"/>
        </w:rPr>
      </w:pPr>
      <w:r w:rsidRPr="00422E18">
        <w:rPr>
          <w:rFonts w:ascii="Arial" w:hAnsi="Arial" w:cs="Arial"/>
        </w:rPr>
        <w:lastRenderedPageBreak/>
        <w:t>Table 1.  Characters and character state codes for species of primates.  The number entered in each square for the character state is appropriate for use in character coding in Mesquite.</w:t>
      </w:r>
    </w:p>
    <w:p w14:paraId="5ED4B9F8" w14:textId="77777777" w:rsidR="00551D85" w:rsidRPr="00422E18" w:rsidRDefault="00551D85" w:rsidP="00551D85">
      <w:pPr>
        <w:rPr>
          <w:rFonts w:ascii="Arial" w:hAnsi="Arial" w:cs="Arial"/>
        </w:rPr>
      </w:pPr>
    </w:p>
    <w:tbl>
      <w:tblPr>
        <w:tblStyle w:val="TableGrid"/>
        <w:tblW w:w="0" w:type="auto"/>
        <w:tblLayout w:type="fixed"/>
        <w:tblLook w:val="01E0" w:firstRow="1" w:lastRow="1" w:firstColumn="1" w:lastColumn="1" w:noHBand="0" w:noVBand="0"/>
      </w:tblPr>
      <w:tblGrid>
        <w:gridCol w:w="2493"/>
        <w:gridCol w:w="1820"/>
        <w:gridCol w:w="1951"/>
        <w:gridCol w:w="576"/>
        <w:gridCol w:w="576"/>
        <w:gridCol w:w="576"/>
        <w:gridCol w:w="576"/>
        <w:gridCol w:w="576"/>
        <w:gridCol w:w="576"/>
        <w:gridCol w:w="576"/>
        <w:gridCol w:w="576"/>
        <w:gridCol w:w="576"/>
        <w:gridCol w:w="576"/>
        <w:gridCol w:w="576"/>
        <w:gridCol w:w="576"/>
        <w:gridCol w:w="576"/>
        <w:gridCol w:w="576"/>
      </w:tblGrid>
      <w:tr w:rsidR="00551D85" w:rsidRPr="00422E18" w14:paraId="7B98E5C5" w14:textId="77777777">
        <w:tc>
          <w:tcPr>
            <w:tcW w:w="2493" w:type="dxa"/>
            <w:tcBorders>
              <w:bottom w:val="single" w:sz="4" w:space="0" w:color="auto"/>
            </w:tcBorders>
          </w:tcPr>
          <w:p w14:paraId="21EF466C" w14:textId="77777777" w:rsidR="00551D85" w:rsidRPr="00422E18" w:rsidRDefault="00551D85" w:rsidP="00551D85">
            <w:pPr>
              <w:rPr>
                <w:rFonts w:ascii="Arial" w:hAnsi="Arial" w:cs="Arial"/>
                <w:sz w:val="28"/>
                <w:szCs w:val="20"/>
              </w:rPr>
            </w:pPr>
            <w:r w:rsidRPr="00422E18">
              <w:rPr>
                <w:rFonts w:ascii="Arial" w:hAnsi="Arial" w:cs="Arial"/>
                <w:sz w:val="28"/>
                <w:szCs w:val="20"/>
              </w:rPr>
              <w:t>Common name</w:t>
            </w:r>
          </w:p>
        </w:tc>
        <w:tc>
          <w:tcPr>
            <w:tcW w:w="1820" w:type="dxa"/>
            <w:tcBorders>
              <w:bottom w:val="single" w:sz="4" w:space="0" w:color="auto"/>
            </w:tcBorders>
          </w:tcPr>
          <w:p w14:paraId="736D6337" w14:textId="77777777" w:rsidR="00551D85" w:rsidRPr="00422E18" w:rsidRDefault="00551D85" w:rsidP="00551D85">
            <w:pPr>
              <w:rPr>
                <w:rFonts w:ascii="Arial" w:hAnsi="Arial" w:cs="Arial"/>
                <w:sz w:val="28"/>
                <w:szCs w:val="20"/>
              </w:rPr>
            </w:pPr>
            <w:r w:rsidRPr="00422E18">
              <w:rPr>
                <w:rFonts w:ascii="Arial" w:hAnsi="Arial" w:cs="Arial"/>
                <w:sz w:val="28"/>
                <w:szCs w:val="20"/>
              </w:rPr>
              <w:t>Species</w:t>
            </w:r>
          </w:p>
        </w:tc>
        <w:tc>
          <w:tcPr>
            <w:tcW w:w="1951" w:type="dxa"/>
            <w:tcBorders>
              <w:bottom w:val="single" w:sz="4" w:space="0" w:color="auto"/>
            </w:tcBorders>
          </w:tcPr>
          <w:p w14:paraId="468427D8" w14:textId="77777777" w:rsidR="00551D85" w:rsidRPr="00422E18" w:rsidRDefault="00551D85" w:rsidP="00551D85">
            <w:pPr>
              <w:rPr>
                <w:rFonts w:ascii="Arial" w:hAnsi="Arial" w:cs="Arial"/>
                <w:sz w:val="28"/>
                <w:szCs w:val="20"/>
              </w:rPr>
            </w:pPr>
            <w:r w:rsidRPr="00422E18">
              <w:rPr>
                <w:rFonts w:ascii="Arial" w:hAnsi="Arial" w:cs="Arial"/>
                <w:sz w:val="28"/>
                <w:szCs w:val="20"/>
              </w:rPr>
              <w:t>Family</w:t>
            </w:r>
          </w:p>
        </w:tc>
        <w:tc>
          <w:tcPr>
            <w:tcW w:w="576" w:type="dxa"/>
            <w:tcBorders>
              <w:bottom w:val="single" w:sz="4" w:space="0" w:color="auto"/>
            </w:tcBorders>
          </w:tcPr>
          <w:p w14:paraId="56F974D7" w14:textId="77777777" w:rsidR="00551D85" w:rsidRPr="00422E18" w:rsidRDefault="00551D85" w:rsidP="00551D85">
            <w:pPr>
              <w:jc w:val="center"/>
              <w:rPr>
                <w:rFonts w:ascii="Arial" w:hAnsi="Arial" w:cs="Arial"/>
                <w:sz w:val="28"/>
                <w:szCs w:val="20"/>
              </w:rPr>
            </w:pPr>
            <w:r w:rsidRPr="00422E18">
              <w:rPr>
                <w:rFonts w:ascii="Arial" w:hAnsi="Arial" w:cs="Arial"/>
                <w:sz w:val="28"/>
                <w:szCs w:val="20"/>
              </w:rPr>
              <w:t>1</w:t>
            </w:r>
          </w:p>
        </w:tc>
        <w:tc>
          <w:tcPr>
            <w:tcW w:w="576" w:type="dxa"/>
            <w:tcBorders>
              <w:bottom w:val="single" w:sz="4" w:space="0" w:color="auto"/>
            </w:tcBorders>
          </w:tcPr>
          <w:p w14:paraId="3B04411C" w14:textId="77777777" w:rsidR="00551D85" w:rsidRPr="00422E18" w:rsidRDefault="00551D85" w:rsidP="00551D85">
            <w:pPr>
              <w:jc w:val="center"/>
              <w:rPr>
                <w:rFonts w:ascii="Arial" w:hAnsi="Arial" w:cs="Arial"/>
                <w:sz w:val="28"/>
                <w:szCs w:val="20"/>
              </w:rPr>
            </w:pPr>
            <w:r w:rsidRPr="00422E18">
              <w:rPr>
                <w:rFonts w:ascii="Arial" w:hAnsi="Arial" w:cs="Arial"/>
                <w:sz w:val="28"/>
                <w:szCs w:val="20"/>
              </w:rPr>
              <w:t>2</w:t>
            </w:r>
          </w:p>
        </w:tc>
        <w:tc>
          <w:tcPr>
            <w:tcW w:w="576" w:type="dxa"/>
            <w:tcBorders>
              <w:bottom w:val="single" w:sz="4" w:space="0" w:color="auto"/>
            </w:tcBorders>
          </w:tcPr>
          <w:p w14:paraId="2D42A351" w14:textId="77777777" w:rsidR="00551D85" w:rsidRPr="00422E18" w:rsidRDefault="00551D85" w:rsidP="00551D85">
            <w:pPr>
              <w:jc w:val="center"/>
              <w:rPr>
                <w:rFonts w:ascii="Arial" w:hAnsi="Arial" w:cs="Arial"/>
                <w:sz w:val="28"/>
                <w:szCs w:val="20"/>
              </w:rPr>
            </w:pPr>
            <w:r w:rsidRPr="00422E18">
              <w:rPr>
                <w:rFonts w:ascii="Arial" w:hAnsi="Arial" w:cs="Arial"/>
                <w:sz w:val="28"/>
                <w:szCs w:val="20"/>
              </w:rPr>
              <w:t>3</w:t>
            </w:r>
          </w:p>
        </w:tc>
        <w:tc>
          <w:tcPr>
            <w:tcW w:w="576" w:type="dxa"/>
            <w:tcBorders>
              <w:bottom w:val="single" w:sz="4" w:space="0" w:color="auto"/>
            </w:tcBorders>
          </w:tcPr>
          <w:p w14:paraId="70803396" w14:textId="77777777" w:rsidR="00551D85" w:rsidRPr="00422E18" w:rsidRDefault="00551D85" w:rsidP="00551D85">
            <w:pPr>
              <w:jc w:val="center"/>
              <w:rPr>
                <w:rFonts w:ascii="Arial" w:hAnsi="Arial" w:cs="Arial"/>
                <w:sz w:val="28"/>
                <w:szCs w:val="20"/>
              </w:rPr>
            </w:pPr>
            <w:r w:rsidRPr="00422E18">
              <w:rPr>
                <w:rFonts w:ascii="Arial" w:hAnsi="Arial" w:cs="Arial"/>
                <w:sz w:val="28"/>
                <w:szCs w:val="20"/>
              </w:rPr>
              <w:t>4</w:t>
            </w:r>
          </w:p>
        </w:tc>
        <w:tc>
          <w:tcPr>
            <w:tcW w:w="576" w:type="dxa"/>
            <w:tcBorders>
              <w:bottom w:val="single" w:sz="4" w:space="0" w:color="auto"/>
            </w:tcBorders>
          </w:tcPr>
          <w:p w14:paraId="0148078B" w14:textId="77777777" w:rsidR="00551D85" w:rsidRPr="00422E18" w:rsidRDefault="00551D85" w:rsidP="00551D85">
            <w:pPr>
              <w:jc w:val="center"/>
              <w:rPr>
                <w:rFonts w:ascii="Arial" w:hAnsi="Arial" w:cs="Arial"/>
                <w:sz w:val="28"/>
                <w:szCs w:val="20"/>
              </w:rPr>
            </w:pPr>
            <w:r w:rsidRPr="00422E18">
              <w:rPr>
                <w:rFonts w:ascii="Arial" w:hAnsi="Arial" w:cs="Arial"/>
                <w:sz w:val="28"/>
                <w:szCs w:val="20"/>
              </w:rPr>
              <w:t>5</w:t>
            </w:r>
          </w:p>
        </w:tc>
        <w:tc>
          <w:tcPr>
            <w:tcW w:w="576" w:type="dxa"/>
            <w:tcBorders>
              <w:bottom w:val="single" w:sz="4" w:space="0" w:color="auto"/>
            </w:tcBorders>
          </w:tcPr>
          <w:p w14:paraId="43561153" w14:textId="77777777" w:rsidR="00551D85" w:rsidRPr="00422E18" w:rsidRDefault="00551D85" w:rsidP="00551D85">
            <w:pPr>
              <w:jc w:val="center"/>
              <w:rPr>
                <w:rFonts w:ascii="Arial" w:hAnsi="Arial" w:cs="Arial"/>
                <w:sz w:val="28"/>
                <w:szCs w:val="20"/>
              </w:rPr>
            </w:pPr>
            <w:r w:rsidRPr="00422E18">
              <w:rPr>
                <w:rFonts w:ascii="Arial" w:hAnsi="Arial" w:cs="Arial"/>
                <w:sz w:val="28"/>
                <w:szCs w:val="20"/>
              </w:rPr>
              <w:t xml:space="preserve">6 </w:t>
            </w:r>
          </w:p>
        </w:tc>
        <w:tc>
          <w:tcPr>
            <w:tcW w:w="576" w:type="dxa"/>
            <w:tcBorders>
              <w:bottom w:val="single" w:sz="4" w:space="0" w:color="auto"/>
            </w:tcBorders>
          </w:tcPr>
          <w:p w14:paraId="57E36EF9" w14:textId="77777777" w:rsidR="00551D85" w:rsidRPr="00422E18" w:rsidRDefault="00551D85" w:rsidP="00551D85">
            <w:pPr>
              <w:jc w:val="center"/>
              <w:rPr>
                <w:rFonts w:ascii="Arial" w:hAnsi="Arial" w:cs="Arial"/>
                <w:sz w:val="28"/>
                <w:szCs w:val="20"/>
              </w:rPr>
            </w:pPr>
            <w:r w:rsidRPr="00422E18">
              <w:rPr>
                <w:rFonts w:ascii="Arial" w:hAnsi="Arial" w:cs="Arial"/>
                <w:sz w:val="28"/>
                <w:szCs w:val="20"/>
              </w:rPr>
              <w:t>7</w:t>
            </w:r>
          </w:p>
        </w:tc>
        <w:tc>
          <w:tcPr>
            <w:tcW w:w="576" w:type="dxa"/>
            <w:tcBorders>
              <w:bottom w:val="single" w:sz="4" w:space="0" w:color="auto"/>
            </w:tcBorders>
          </w:tcPr>
          <w:p w14:paraId="4B25393F" w14:textId="77777777" w:rsidR="00551D85" w:rsidRPr="00422E18" w:rsidRDefault="00551D85" w:rsidP="00551D85">
            <w:pPr>
              <w:jc w:val="center"/>
              <w:rPr>
                <w:rFonts w:ascii="Arial" w:hAnsi="Arial" w:cs="Arial"/>
                <w:sz w:val="28"/>
                <w:szCs w:val="20"/>
              </w:rPr>
            </w:pPr>
            <w:r w:rsidRPr="00422E18">
              <w:rPr>
                <w:rFonts w:ascii="Arial" w:hAnsi="Arial" w:cs="Arial"/>
                <w:sz w:val="28"/>
                <w:szCs w:val="20"/>
              </w:rPr>
              <w:t>8</w:t>
            </w:r>
          </w:p>
        </w:tc>
        <w:tc>
          <w:tcPr>
            <w:tcW w:w="576" w:type="dxa"/>
            <w:tcBorders>
              <w:bottom w:val="single" w:sz="4" w:space="0" w:color="auto"/>
            </w:tcBorders>
          </w:tcPr>
          <w:p w14:paraId="6E120A37" w14:textId="77777777" w:rsidR="00551D85" w:rsidRPr="00422E18" w:rsidRDefault="00551D85" w:rsidP="00551D85">
            <w:pPr>
              <w:jc w:val="center"/>
              <w:rPr>
                <w:rFonts w:ascii="Arial" w:hAnsi="Arial" w:cs="Arial"/>
                <w:sz w:val="28"/>
                <w:szCs w:val="20"/>
              </w:rPr>
            </w:pPr>
            <w:r w:rsidRPr="00422E18">
              <w:rPr>
                <w:rFonts w:ascii="Arial" w:hAnsi="Arial" w:cs="Arial"/>
                <w:sz w:val="28"/>
                <w:szCs w:val="20"/>
              </w:rPr>
              <w:t>9</w:t>
            </w:r>
          </w:p>
        </w:tc>
        <w:tc>
          <w:tcPr>
            <w:tcW w:w="576" w:type="dxa"/>
            <w:tcBorders>
              <w:bottom w:val="single" w:sz="4" w:space="0" w:color="auto"/>
            </w:tcBorders>
          </w:tcPr>
          <w:p w14:paraId="451EC223" w14:textId="77777777" w:rsidR="00551D85" w:rsidRPr="00422E18" w:rsidRDefault="00551D85" w:rsidP="00551D85">
            <w:pPr>
              <w:jc w:val="center"/>
              <w:rPr>
                <w:rFonts w:ascii="Arial" w:hAnsi="Arial" w:cs="Arial"/>
                <w:sz w:val="28"/>
                <w:szCs w:val="20"/>
              </w:rPr>
            </w:pPr>
            <w:r w:rsidRPr="00422E18">
              <w:rPr>
                <w:rFonts w:ascii="Arial" w:hAnsi="Arial" w:cs="Arial"/>
                <w:sz w:val="28"/>
                <w:szCs w:val="20"/>
              </w:rPr>
              <w:t>10</w:t>
            </w:r>
          </w:p>
        </w:tc>
        <w:tc>
          <w:tcPr>
            <w:tcW w:w="576" w:type="dxa"/>
            <w:tcBorders>
              <w:bottom w:val="single" w:sz="4" w:space="0" w:color="auto"/>
            </w:tcBorders>
          </w:tcPr>
          <w:p w14:paraId="480A90C1" w14:textId="77777777" w:rsidR="00551D85" w:rsidRPr="00422E18" w:rsidRDefault="00551D85" w:rsidP="00551D85">
            <w:pPr>
              <w:jc w:val="center"/>
              <w:rPr>
                <w:rFonts w:ascii="Arial" w:hAnsi="Arial" w:cs="Arial"/>
                <w:sz w:val="28"/>
                <w:szCs w:val="20"/>
              </w:rPr>
            </w:pPr>
            <w:r w:rsidRPr="00422E18">
              <w:rPr>
                <w:rFonts w:ascii="Arial" w:hAnsi="Arial" w:cs="Arial"/>
                <w:sz w:val="28"/>
                <w:szCs w:val="20"/>
              </w:rPr>
              <w:t>11</w:t>
            </w:r>
          </w:p>
        </w:tc>
        <w:tc>
          <w:tcPr>
            <w:tcW w:w="576" w:type="dxa"/>
            <w:tcBorders>
              <w:bottom w:val="single" w:sz="4" w:space="0" w:color="auto"/>
            </w:tcBorders>
          </w:tcPr>
          <w:p w14:paraId="5860265C" w14:textId="77777777" w:rsidR="00551D85" w:rsidRPr="00422E18" w:rsidRDefault="00551D85" w:rsidP="00551D85">
            <w:pPr>
              <w:jc w:val="center"/>
              <w:rPr>
                <w:rFonts w:ascii="Arial" w:hAnsi="Arial" w:cs="Arial"/>
                <w:sz w:val="28"/>
                <w:szCs w:val="20"/>
              </w:rPr>
            </w:pPr>
            <w:r w:rsidRPr="00422E18">
              <w:rPr>
                <w:rFonts w:ascii="Arial" w:hAnsi="Arial" w:cs="Arial"/>
                <w:sz w:val="28"/>
                <w:szCs w:val="20"/>
              </w:rPr>
              <w:t>12</w:t>
            </w:r>
          </w:p>
        </w:tc>
        <w:tc>
          <w:tcPr>
            <w:tcW w:w="576" w:type="dxa"/>
            <w:tcBorders>
              <w:bottom w:val="single" w:sz="4" w:space="0" w:color="auto"/>
            </w:tcBorders>
          </w:tcPr>
          <w:p w14:paraId="7BAC86FD" w14:textId="77777777" w:rsidR="00551D85" w:rsidRPr="00422E18" w:rsidRDefault="00551D85" w:rsidP="00551D85">
            <w:pPr>
              <w:jc w:val="center"/>
              <w:rPr>
                <w:rFonts w:ascii="Arial" w:hAnsi="Arial" w:cs="Arial"/>
                <w:sz w:val="28"/>
                <w:szCs w:val="20"/>
              </w:rPr>
            </w:pPr>
            <w:r w:rsidRPr="00422E18">
              <w:rPr>
                <w:rFonts w:ascii="Arial" w:hAnsi="Arial" w:cs="Arial"/>
                <w:sz w:val="28"/>
                <w:szCs w:val="20"/>
              </w:rPr>
              <w:t>13</w:t>
            </w:r>
          </w:p>
        </w:tc>
        <w:tc>
          <w:tcPr>
            <w:tcW w:w="576" w:type="dxa"/>
            <w:tcBorders>
              <w:bottom w:val="single" w:sz="4" w:space="0" w:color="auto"/>
            </w:tcBorders>
          </w:tcPr>
          <w:p w14:paraId="24C38382" w14:textId="77777777" w:rsidR="00551D85" w:rsidRPr="00422E18" w:rsidRDefault="00551D85" w:rsidP="00551D85">
            <w:pPr>
              <w:jc w:val="center"/>
              <w:rPr>
                <w:rFonts w:ascii="Arial" w:hAnsi="Arial" w:cs="Arial"/>
                <w:sz w:val="28"/>
                <w:szCs w:val="20"/>
              </w:rPr>
            </w:pPr>
            <w:r w:rsidRPr="00422E18">
              <w:rPr>
                <w:rFonts w:ascii="Arial" w:hAnsi="Arial" w:cs="Arial"/>
                <w:sz w:val="28"/>
                <w:szCs w:val="20"/>
              </w:rPr>
              <w:t>14</w:t>
            </w:r>
          </w:p>
        </w:tc>
      </w:tr>
      <w:tr w:rsidR="00FD59E9" w:rsidRPr="00422E18" w14:paraId="5E03E401" w14:textId="77777777">
        <w:tc>
          <w:tcPr>
            <w:tcW w:w="2493" w:type="dxa"/>
            <w:tcBorders>
              <w:bottom w:val="single" w:sz="4" w:space="0" w:color="auto"/>
            </w:tcBorders>
            <w:shd w:val="clear" w:color="auto" w:fill="E6E6E6"/>
          </w:tcPr>
          <w:p w14:paraId="33B3A4B6" w14:textId="77777777" w:rsidR="00FD59E9" w:rsidRPr="00422E18" w:rsidRDefault="00FD59E9" w:rsidP="00551D85">
            <w:pPr>
              <w:rPr>
                <w:rFonts w:ascii="Arial" w:hAnsi="Arial" w:cs="Arial"/>
                <w:sz w:val="28"/>
                <w:szCs w:val="20"/>
              </w:rPr>
            </w:pPr>
            <w:r w:rsidRPr="00422E18">
              <w:rPr>
                <w:rFonts w:ascii="Arial" w:hAnsi="Arial" w:cs="Arial"/>
                <w:sz w:val="28"/>
                <w:szCs w:val="20"/>
              </w:rPr>
              <w:t xml:space="preserve">Mexican </w:t>
            </w:r>
            <w:r w:rsidR="001F0C0A">
              <w:rPr>
                <w:rFonts w:ascii="Arial" w:hAnsi="Arial" w:cs="Arial"/>
                <w:sz w:val="28"/>
                <w:szCs w:val="20"/>
              </w:rPr>
              <w:t>h</w:t>
            </w:r>
            <w:r w:rsidRPr="00422E18">
              <w:rPr>
                <w:rFonts w:ascii="Arial" w:hAnsi="Arial" w:cs="Arial"/>
                <w:sz w:val="28"/>
                <w:szCs w:val="20"/>
              </w:rPr>
              <w:t xml:space="preserve">owler </w:t>
            </w:r>
            <w:r w:rsidR="001F0C0A">
              <w:rPr>
                <w:rFonts w:ascii="Arial" w:hAnsi="Arial" w:cs="Arial"/>
                <w:sz w:val="28"/>
                <w:szCs w:val="20"/>
              </w:rPr>
              <w:t>m</w:t>
            </w:r>
            <w:r w:rsidRPr="00422E18">
              <w:rPr>
                <w:rFonts w:ascii="Arial" w:hAnsi="Arial" w:cs="Arial"/>
                <w:sz w:val="28"/>
                <w:szCs w:val="20"/>
              </w:rPr>
              <w:t>onkey</w:t>
            </w:r>
          </w:p>
        </w:tc>
        <w:tc>
          <w:tcPr>
            <w:tcW w:w="1820" w:type="dxa"/>
            <w:tcBorders>
              <w:bottom w:val="single" w:sz="4" w:space="0" w:color="auto"/>
            </w:tcBorders>
            <w:shd w:val="clear" w:color="auto" w:fill="E6E6E6"/>
          </w:tcPr>
          <w:p w14:paraId="0DC2B48F" w14:textId="77777777" w:rsidR="00FD59E9" w:rsidRPr="00211F00" w:rsidRDefault="00FD59E9" w:rsidP="00551D85">
            <w:pPr>
              <w:rPr>
                <w:rFonts w:ascii="Arial" w:hAnsi="Arial" w:cs="Arial"/>
                <w:i/>
              </w:rPr>
            </w:pPr>
            <w:proofErr w:type="spellStart"/>
            <w:r w:rsidRPr="00211F00">
              <w:rPr>
                <w:rFonts w:ascii="Arial" w:hAnsi="Arial" w:cs="Arial"/>
                <w:i/>
              </w:rPr>
              <w:t>Alouatta</w:t>
            </w:r>
            <w:proofErr w:type="spellEnd"/>
            <w:r w:rsidRPr="00211F00">
              <w:rPr>
                <w:rFonts w:ascii="Arial" w:hAnsi="Arial" w:cs="Arial"/>
                <w:i/>
              </w:rPr>
              <w:t xml:space="preserve"> </w:t>
            </w:r>
            <w:proofErr w:type="spellStart"/>
            <w:r w:rsidRPr="00211F00">
              <w:rPr>
                <w:rFonts w:ascii="Arial" w:hAnsi="Arial" w:cs="Arial"/>
                <w:i/>
              </w:rPr>
              <w:t>pigra</w:t>
            </w:r>
            <w:proofErr w:type="spellEnd"/>
          </w:p>
        </w:tc>
        <w:tc>
          <w:tcPr>
            <w:tcW w:w="1951" w:type="dxa"/>
            <w:tcBorders>
              <w:bottom w:val="single" w:sz="4" w:space="0" w:color="auto"/>
            </w:tcBorders>
            <w:shd w:val="clear" w:color="auto" w:fill="E6E6E6"/>
          </w:tcPr>
          <w:p w14:paraId="01958EA5" w14:textId="77777777" w:rsidR="00FD59E9" w:rsidRPr="00211F00" w:rsidRDefault="00FD59E9" w:rsidP="00551D85">
            <w:pPr>
              <w:rPr>
                <w:rFonts w:ascii="Arial" w:hAnsi="Arial" w:cs="Arial"/>
              </w:rPr>
            </w:pPr>
            <w:proofErr w:type="spellStart"/>
            <w:r w:rsidRPr="00211F00">
              <w:rPr>
                <w:rFonts w:ascii="Arial" w:hAnsi="Arial" w:cs="Arial"/>
              </w:rPr>
              <w:t>Cebidae</w:t>
            </w:r>
            <w:proofErr w:type="spellEnd"/>
          </w:p>
        </w:tc>
        <w:tc>
          <w:tcPr>
            <w:tcW w:w="576" w:type="dxa"/>
            <w:tcBorders>
              <w:bottom w:val="single" w:sz="4" w:space="0" w:color="auto"/>
            </w:tcBorders>
            <w:shd w:val="clear" w:color="auto" w:fill="E6E6E6"/>
          </w:tcPr>
          <w:p w14:paraId="618E085C" w14:textId="77777777" w:rsidR="00FD59E9" w:rsidRPr="00422E18" w:rsidRDefault="00FD59E9" w:rsidP="00551D85">
            <w:pPr>
              <w:rPr>
                <w:rFonts w:ascii="Arial" w:hAnsi="Arial" w:cs="Arial"/>
                <w:sz w:val="28"/>
                <w:szCs w:val="20"/>
              </w:rPr>
            </w:pPr>
          </w:p>
        </w:tc>
        <w:tc>
          <w:tcPr>
            <w:tcW w:w="576" w:type="dxa"/>
            <w:tcBorders>
              <w:bottom w:val="single" w:sz="4" w:space="0" w:color="auto"/>
            </w:tcBorders>
            <w:shd w:val="clear" w:color="auto" w:fill="E6E6E6"/>
          </w:tcPr>
          <w:p w14:paraId="20E3A903" w14:textId="77777777" w:rsidR="00FD59E9" w:rsidRPr="00422E18" w:rsidRDefault="00FD59E9" w:rsidP="00551D85">
            <w:pPr>
              <w:rPr>
                <w:rFonts w:ascii="Arial" w:hAnsi="Arial" w:cs="Arial"/>
                <w:sz w:val="28"/>
                <w:szCs w:val="20"/>
              </w:rPr>
            </w:pPr>
          </w:p>
        </w:tc>
        <w:tc>
          <w:tcPr>
            <w:tcW w:w="576" w:type="dxa"/>
            <w:tcBorders>
              <w:bottom w:val="single" w:sz="4" w:space="0" w:color="auto"/>
            </w:tcBorders>
            <w:shd w:val="clear" w:color="auto" w:fill="E6E6E6"/>
          </w:tcPr>
          <w:p w14:paraId="58D79322" w14:textId="77777777" w:rsidR="00FD59E9" w:rsidRPr="00422E18" w:rsidRDefault="00FD59E9" w:rsidP="00551D85">
            <w:pPr>
              <w:rPr>
                <w:rFonts w:ascii="Arial" w:hAnsi="Arial" w:cs="Arial"/>
                <w:sz w:val="28"/>
                <w:szCs w:val="20"/>
              </w:rPr>
            </w:pPr>
          </w:p>
        </w:tc>
        <w:tc>
          <w:tcPr>
            <w:tcW w:w="576" w:type="dxa"/>
            <w:tcBorders>
              <w:bottom w:val="single" w:sz="4" w:space="0" w:color="auto"/>
            </w:tcBorders>
            <w:shd w:val="clear" w:color="auto" w:fill="E6E6E6"/>
          </w:tcPr>
          <w:p w14:paraId="61345E49" w14:textId="77777777" w:rsidR="00FD59E9" w:rsidRPr="00422E18" w:rsidRDefault="00FD59E9" w:rsidP="00551D85">
            <w:pPr>
              <w:rPr>
                <w:rFonts w:ascii="Arial" w:hAnsi="Arial" w:cs="Arial"/>
                <w:sz w:val="28"/>
                <w:szCs w:val="20"/>
              </w:rPr>
            </w:pPr>
          </w:p>
        </w:tc>
        <w:tc>
          <w:tcPr>
            <w:tcW w:w="576" w:type="dxa"/>
            <w:tcBorders>
              <w:bottom w:val="single" w:sz="4" w:space="0" w:color="auto"/>
            </w:tcBorders>
            <w:shd w:val="clear" w:color="auto" w:fill="E6E6E6"/>
          </w:tcPr>
          <w:p w14:paraId="3111F5AE" w14:textId="77777777" w:rsidR="00FD59E9" w:rsidRPr="00422E18" w:rsidRDefault="00FD59E9" w:rsidP="00551D85">
            <w:pPr>
              <w:rPr>
                <w:rFonts w:ascii="Arial" w:hAnsi="Arial" w:cs="Arial"/>
                <w:sz w:val="28"/>
                <w:szCs w:val="20"/>
              </w:rPr>
            </w:pPr>
          </w:p>
        </w:tc>
        <w:tc>
          <w:tcPr>
            <w:tcW w:w="576" w:type="dxa"/>
            <w:tcBorders>
              <w:bottom w:val="single" w:sz="4" w:space="0" w:color="auto"/>
            </w:tcBorders>
            <w:shd w:val="clear" w:color="auto" w:fill="E6E6E6"/>
          </w:tcPr>
          <w:p w14:paraId="190AE1EA" w14:textId="77777777" w:rsidR="00FD59E9" w:rsidRPr="00422E18" w:rsidRDefault="00FD59E9" w:rsidP="00551D85">
            <w:pPr>
              <w:rPr>
                <w:rFonts w:ascii="Arial" w:hAnsi="Arial" w:cs="Arial"/>
                <w:sz w:val="28"/>
                <w:szCs w:val="20"/>
              </w:rPr>
            </w:pPr>
          </w:p>
        </w:tc>
        <w:tc>
          <w:tcPr>
            <w:tcW w:w="576" w:type="dxa"/>
            <w:tcBorders>
              <w:bottom w:val="single" w:sz="4" w:space="0" w:color="auto"/>
            </w:tcBorders>
            <w:shd w:val="clear" w:color="auto" w:fill="E6E6E6"/>
          </w:tcPr>
          <w:p w14:paraId="51898F58" w14:textId="77777777" w:rsidR="00FD59E9" w:rsidRPr="00422E18" w:rsidRDefault="00FD59E9" w:rsidP="00551D85">
            <w:pPr>
              <w:rPr>
                <w:rFonts w:ascii="Arial" w:hAnsi="Arial" w:cs="Arial"/>
                <w:sz w:val="28"/>
                <w:szCs w:val="20"/>
              </w:rPr>
            </w:pPr>
          </w:p>
        </w:tc>
        <w:tc>
          <w:tcPr>
            <w:tcW w:w="576" w:type="dxa"/>
            <w:tcBorders>
              <w:bottom w:val="single" w:sz="4" w:space="0" w:color="auto"/>
            </w:tcBorders>
            <w:shd w:val="clear" w:color="auto" w:fill="E6E6E6"/>
          </w:tcPr>
          <w:p w14:paraId="254D0BCC" w14:textId="77777777" w:rsidR="00FD59E9" w:rsidRPr="00422E18" w:rsidRDefault="00FD59E9" w:rsidP="00551D85">
            <w:pPr>
              <w:rPr>
                <w:rFonts w:ascii="Arial" w:hAnsi="Arial" w:cs="Arial"/>
                <w:sz w:val="28"/>
                <w:szCs w:val="20"/>
              </w:rPr>
            </w:pPr>
          </w:p>
        </w:tc>
        <w:tc>
          <w:tcPr>
            <w:tcW w:w="576" w:type="dxa"/>
            <w:tcBorders>
              <w:bottom w:val="single" w:sz="4" w:space="0" w:color="auto"/>
            </w:tcBorders>
            <w:shd w:val="clear" w:color="auto" w:fill="E6E6E6"/>
          </w:tcPr>
          <w:p w14:paraId="17CA4902" w14:textId="77777777" w:rsidR="00FD59E9" w:rsidRPr="00422E18" w:rsidRDefault="00FD59E9" w:rsidP="00551D85">
            <w:pPr>
              <w:rPr>
                <w:rFonts w:ascii="Arial" w:hAnsi="Arial" w:cs="Arial"/>
                <w:sz w:val="28"/>
                <w:szCs w:val="20"/>
              </w:rPr>
            </w:pPr>
          </w:p>
        </w:tc>
        <w:tc>
          <w:tcPr>
            <w:tcW w:w="576" w:type="dxa"/>
            <w:tcBorders>
              <w:bottom w:val="single" w:sz="4" w:space="0" w:color="auto"/>
            </w:tcBorders>
            <w:shd w:val="clear" w:color="auto" w:fill="E6E6E6"/>
          </w:tcPr>
          <w:p w14:paraId="465F9889" w14:textId="77777777" w:rsidR="00FD59E9" w:rsidRPr="00422E18" w:rsidRDefault="00FD59E9" w:rsidP="00551D85">
            <w:pPr>
              <w:rPr>
                <w:rFonts w:ascii="Arial" w:hAnsi="Arial" w:cs="Arial"/>
                <w:sz w:val="28"/>
                <w:szCs w:val="20"/>
              </w:rPr>
            </w:pPr>
          </w:p>
        </w:tc>
        <w:tc>
          <w:tcPr>
            <w:tcW w:w="576" w:type="dxa"/>
            <w:tcBorders>
              <w:bottom w:val="single" w:sz="4" w:space="0" w:color="auto"/>
            </w:tcBorders>
            <w:shd w:val="clear" w:color="auto" w:fill="E6E6E6"/>
          </w:tcPr>
          <w:p w14:paraId="5C6B8C32" w14:textId="77777777" w:rsidR="00FD59E9" w:rsidRPr="00422E18" w:rsidRDefault="00FD59E9" w:rsidP="00551D85">
            <w:pPr>
              <w:rPr>
                <w:rFonts w:ascii="Arial" w:hAnsi="Arial" w:cs="Arial"/>
                <w:sz w:val="28"/>
                <w:szCs w:val="20"/>
              </w:rPr>
            </w:pPr>
          </w:p>
        </w:tc>
        <w:tc>
          <w:tcPr>
            <w:tcW w:w="576" w:type="dxa"/>
            <w:tcBorders>
              <w:bottom w:val="single" w:sz="4" w:space="0" w:color="auto"/>
            </w:tcBorders>
            <w:shd w:val="clear" w:color="auto" w:fill="E6E6E6"/>
          </w:tcPr>
          <w:p w14:paraId="24EE3E7F" w14:textId="77777777" w:rsidR="00FD59E9" w:rsidRPr="00422E18" w:rsidRDefault="00FD59E9" w:rsidP="00551D85">
            <w:pPr>
              <w:rPr>
                <w:rFonts w:ascii="Arial" w:hAnsi="Arial" w:cs="Arial"/>
                <w:sz w:val="28"/>
                <w:szCs w:val="20"/>
              </w:rPr>
            </w:pPr>
          </w:p>
        </w:tc>
        <w:tc>
          <w:tcPr>
            <w:tcW w:w="576" w:type="dxa"/>
            <w:tcBorders>
              <w:bottom w:val="single" w:sz="4" w:space="0" w:color="auto"/>
            </w:tcBorders>
            <w:shd w:val="clear" w:color="auto" w:fill="E6E6E6"/>
          </w:tcPr>
          <w:p w14:paraId="62E049ED" w14:textId="77777777" w:rsidR="00FD59E9" w:rsidRPr="00422E18" w:rsidRDefault="00FD59E9" w:rsidP="00551D85">
            <w:pPr>
              <w:rPr>
                <w:rFonts w:ascii="Arial" w:hAnsi="Arial" w:cs="Arial"/>
                <w:sz w:val="28"/>
                <w:szCs w:val="20"/>
              </w:rPr>
            </w:pPr>
          </w:p>
        </w:tc>
        <w:tc>
          <w:tcPr>
            <w:tcW w:w="576" w:type="dxa"/>
            <w:tcBorders>
              <w:bottom w:val="single" w:sz="4" w:space="0" w:color="auto"/>
            </w:tcBorders>
            <w:shd w:val="clear" w:color="auto" w:fill="E6E6E6"/>
          </w:tcPr>
          <w:p w14:paraId="5181075A" w14:textId="77777777" w:rsidR="00FD59E9" w:rsidRPr="00422E18" w:rsidRDefault="00FD59E9" w:rsidP="00551D85">
            <w:pPr>
              <w:rPr>
                <w:rFonts w:ascii="Arial" w:hAnsi="Arial" w:cs="Arial"/>
                <w:sz w:val="28"/>
                <w:szCs w:val="20"/>
              </w:rPr>
            </w:pPr>
          </w:p>
        </w:tc>
      </w:tr>
      <w:tr w:rsidR="00FD59E9" w:rsidRPr="00422E18" w14:paraId="22646052" w14:textId="77777777">
        <w:tc>
          <w:tcPr>
            <w:tcW w:w="2493" w:type="dxa"/>
            <w:tcBorders>
              <w:bottom w:val="single" w:sz="4" w:space="0" w:color="auto"/>
            </w:tcBorders>
          </w:tcPr>
          <w:p w14:paraId="564EF22C" w14:textId="77777777" w:rsidR="00FD59E9" w:rsidRPr="001F0C0A" w:rsidRDefault="00FD59E9" w:rsidP="00551D85">
            <w:pPr>
              <w:rPr>
                <w:rFonts w:ascii="Arial" w:hAnsi="Arial" w:cs="Arial"/>
                <w:sz w:val="28"/>
                <w:szCs w:val="20"/>
              </w:rPr>
            </w:pPr>
            <w:r w:rsidRPr="00422E18">
              <w:rPr>
                <w:rFonts w:ascii="Arial" w:hAnsi="Arial" w:cs="Arial"/>
                <w:sz w:val="28"/>
                <w:szCs w:val="20"/>
              </w:rPr>
              <w:t xml:space="preserve">Rhesus </w:t>
            </w:r>
            <w:r w:rsidR="001F0C0A" w:rsidRPr="001F0C0A">
              <w:rPr>
                <w:rFonts w:ascii="Arial" w:hAnsi="Arial" w:cs="Arial"/>
                <w:sz w:val="28"/>
                <w:szCs w:val="20"/>
              </w:rPr>
              <w:t>macaque</w:t>
            </w:r>
          </w:p>
        </w:tc>
        <w:tc>
          <w:tcPr>
            <w:tcW w:w="1820" w:type="dxa"/>
            <w:tcBorders>
              <w:bottom w:val="single" w:sz="4" w:space="0" w:color="auto"/>
            </w:tcBorders>
          </w:tcPr>
          <w:p w14:paraId="2DAD6CD5" w14:textId="77777777" w:rsidR="00FD59E9" w:rsidRPr="00211F00" w:rsidRDefault="00FD59E9" w:rsidP="00551D85">
            <w:pPr>
              <w:rPr>
                <w:rFonts w:ascii="Arial" w:hAnsi="Arial" w:cs="Arial"/>
                <w:i/>
              </w:rPr>
            </w:pPr>
            <w:proofErr w:type="spellStart"/>
            <w:r w:rsidRPr="00211F00">
              <w:rPr>
                <w:rFonts w:ascii="Arial" w:hAnsi="Arial" w:cs="Arial"/>
                <w:i/>
              </w:rPr>
              <w:t>Macaca</w:t>
            </w:r>
            <w:proofErr w:type="spellEnd"/>
            <w:r w:rsidRPr="00211F00">
              <w:rPr>
                <w:rFonts w:ascii="Arial" w:hAnsi="Arial" w:cs="Arial"/>
                <w:i/>
              </w:rPr>
              <w:t xml:space="preserve"> </w:t>
            </w:r>
            <w:proofErr w:type="spellStart"/>
            <w:r w:rsidRPr="00211F00">
              <w:rPr>
                <w:rFonts w:ascii="Arial" w:hAnsi="Arial" w:cs="Arial"/>
                <w:i/>
              </w:rPr>
              <w:t>mulatta</w:t>
            </w:r>
            <w:proofErr w:type="spellEnd"/>
          </w:p>
        </w:tc>
        <w:tc>
          <w:tcPr>
            <w:tcW w:w="1951" w:type="dxa"/>
            <w:tcBorders>
              <w:bottom w:val="single" w:sz="4" w:space="0" w:color="auto"/>
            </w:tcBorders>
          </w:tcPr>
          <w:p w14:paraId="713501F7" w14:textId="77777777" w:rsidR="00FD59E9" w:rsidRPr="00211F00" w:rsidRDefault="00FD59E9" w:rsidP="00551D85">
            <w:pPr>
              <w:rPr>
                <w:rFonts w:ascii="Arial" w:hAnsi="Arial" w:cs="Arial"/>
              </w:rPr>
            </w:pPr>
            <w:proofErr w:type="spellStart"/>
            <w:r w:rsidRPr="00211F00">
              <w:rPr>
                <w:rFonts w:ascii="Arial" w:hAnsi="Arial" w:cs="Arial"/>
              </w:rPr>
              <w:t>Cercopithecidae</w:t>
            </w:r>
            <w:proofErr w:type="spellEnd"/>
          </w:p>
        </w:tc>
        <w:tc>
          <w:tcPr>
            <w:tcW w:w="576" w:type="dxa"/>
            <w:tcBorders>
              <w:bottom w:val="single" w:sz="4" w:space="0" w:color="auto"/>
            </w:tcBorders>
          </w:tcPr>
          <w:p w14:paraId="199951BA"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29E0FCC0"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374D23B9"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25603F1C"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7861D2E9"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5BE52842"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0146504F"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0183A27F"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31FD93AB"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6816C891"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4D195222"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5F70B047"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01276A0A"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601BB7BB" w14:textId="77777777" w:rsidR="00FD59E9" w:rsidRPr="00422E18" w:rsidRDefault="00FD59E9" w:rsidP="00551D85">
            <w:pPr>
              <w:rPr>
                <w:rFonts w:ascii="Arial" w:hAnsi="Arial" w:cs="Arial"/>
                <w:sz w:val="28"/>
                <w:szCs w:val="20"/>
              </w:rPr>
            </w:pPr>
          </w:p>
        </w:tc>
      </w:tr>
      <w:tr w:rsidR="00551D85" w:rsidRPr="00422E18" w14:paraId="3A71D4BF" w14:textId="77777777">
        <w:tc>
          <w:tcPr>
            <w:tcW w:w="2493" w:type="dxa"/>
            <w:tcBorders>
              <w:top w:val="single" w:sz="4" w:space="0" w:color="auto"/>
            </w:tcBorders>
            <w:shd w:val="clear" w:color="auto" w:fill="E6E6E6"/>
          </w:tcPr>
          <w:p w14:paraId="7FCFF17E" w14:textId="77777777" w:rsidR="00551D85" w:rsidRPr="00422E18" w:rsidRDefault="00551D85">
            <w:pPr>
              <w:rPr>
                <w:rFonts w:ascii="Arial" w:hAnsi="Arial" w:cs="Arial"/>
                <w:sz w:val="28"/>
                <w:szCs w:val="20"/>
              </w:rPr>
            </w:pPr>
            <w:proofErr w:type="spellStart"/>
            <w:r w:rsidRPr="00422E18">
              <w:rPr>
                <w:rFonts w:ascii="Arial" w:hAnsi="Arial" w:cs="Arial"/>
                <w:sz w:val="28"/>
                <w:szCs w:val="20"/>
              </w:rPr>
              <w:t>Potto</w:t>
            </w:r>
            <w:proofErr w:type="spellEnd"/>
          </w:p>
        </w:tc>
        <w:tc>
          <w:tcPr>
            <w:tcW w:w="1820" w:type="dxa"/>
            <w:tcBorders>
              <w:top w:val="single" w:sz="4" w:space="0" w:color="auto"/>
            </w:tcBorders>
            <w:shd w:val="clear" w:color="auto" w:fill="E6E6E6"/>
          </w:tcPr>
          <w:p w14:paraId="67706874" w14:textId="77777777" w:rsidR="00551D85" w:rsidRPr="00211F00" w:rsidRDefault="00551D85">
            <w:pPr>
              <w:rPr>
                <w:rFonts w:ascii="Arial" w:hAnsi="Arial" w:cs="Arial"/>
                <w:i/>
              </w:rPr>
            </w:pPr>
            <w:proofErr w:type="spellStart"/>
            <w:r w:rsidRPr="00211F00">
              <w:rPr>
                <w:rFonts w:ascii="Arial" w:hAnsi="Arial" w:cs="Arial"/>
                <w:i/>
              </w:rPr>
              <w:t>Perodicticus</w:t>
            </w:r>
            <w:proofErr w:type="spellEnd"/>
            <w:r w:rsidRPr="00211F00">
              <w:rPr>
                <w:rFonts w:ascii="Arial" w:hAnsi="Arial" w:cs="Arial"/>
                <w:i/>
              </w:rPr>
              <w:t xml:space="preserve"> </w:t>
            </w:r>
            <w:proofErr w:type="spellStart"/>
            <w:r w:rsidRPr="00211F00">
              <w:rPr>
                <w:rFonts w:ascii="Arial" w:hAnsi="Arial" w:cs="Arial"/>
                <w:i/>
              </w:rPr>
              <w:t>potto</w:t>
            </w:r>
            <w:proofErr w:type="spellEnd"/>
          </w:p>
        </w:tc>
        <w:tc>
          <w:tcPr>
            <w:tcW w:w="1951" w:type="dxa"/>
            <w:tcBorders>
              <w:top w:val="single" w:sz="4" w:space="0" w:color="auto"/>
            </w:tcBorders>
            <w:shd w:val="clear" w:color="auto" w:fill="E6E6E6"/>
          </w:tcPr>
          <w:p w14:paraId="5E6429BE" w14:textId="77777777" w:rsidR="00551D85" w:rsidRPr="00211F00" w:rsidRDefault="00551D85">
            <w:pPr>
              <w:rPr>
                <w:rFonts w:ascii="Arial" w:hAnsi="Arial" w:cs="Arial"/>
              </w:rPr>
            </w:pPr>
            <w:proofErr w:type="spellStart"/>
            <w:r w:rsidRPr="00211F00">
              <w:rPr>
                <w:rFonts w:ascii="Arial" w:hAnsi="Arial" w:cs="Arial"/>
              </w:rPr>
              <w:t>Lorisidae</w:t>
            </w:r>
            <w:proofErr w:type="spellEnd"/>
          </w:p>
        </w:tc>
        <w:tc>
          <w:tcPr>
            <w:tcW w:w="576" w:type="dxa"/>
            <w:tcBorders>
              <w:top w:val="single" w:sz="4" w:space="0" w:color="auto"/>
            </w:tcBorders>
            <w:shd w:val="clear" w:color="auto" w:fill="E6E6E6"/>
          </w:tcPr>
          <w:p w14:paraId="43A244AD" w14:textId="77777777" w:rsidR="00551D85" w:rsidRPr="00422E18" w:rsidRDefault="00551D85">
            <w:pPr>
              <w:rPr>
                <w:rFonts w:ascii="Arial" w:hAnsi="Arial" w:cs="Arial"/>
                <w:sz w:val="28"/>
                <w:szCs w:val="20"/>
              </w:rPr>
            </w:pPr>
          </w:p>
        </w:tc>
        <w:tc>
          <w:tcPr>
            <w:tcW w:w="576" w:type="dxa"/>
            <w:tcBorders>
              <w:top w:val="single" w:sz="4" w:space="0" w:color="auto"/>
            </w:tcBorders>
            <w:shd w:val="clear" w:color="auto" w:fill="E6E6E6"/>
          </w:tcPr>
          <w:p w14:paraId="433174D8" w14:textId="77777777" w:rsidR="00551D85" w:rsidRPr="00422E18" w:rsidRDefault="00551D85">
            <w:pPr>
              <w:rPr>
                <w:rFonts w:ascii="Arial" w:hAnsi="Arial" w:cs="Arial"/>
                <w:sz w:val="28"/>
                <w:szCs w:val="20"/>
              </w:rPr>
            </w:pPr>
          </w:p>
        </w:tc>
        <w:tc>
          <w:tcPr>
            <w:tcW w:w="576" w:type="dxa"/>
            <w:tcBorders>
              <w:top w:val="single" w:sz="4" w:space="0" w:color="auto"/>
            </w:tcBorders>
            <w:shd w:val="clear" w:color="auto" w:fill="E6E6E6"/>
          </w:tcPr>
          <w:p w14:paraId="5B5C4DB2" w14:textId="77777777" w:rsidR="00551D85" w:rsidRPr="00422E18" w:rsidRDefault="00551D85">
            <w:pPr>
              <w:rPr>
                <w:rFonts w:ascii="Arial" w:hAnsi="Arial" w:cs="Arial"/>
                <w:sz w:val="28"/>
                <w:szCs w:val="20"/>
              </w:rPr>
            </w:pPr>
          </w:p>
        </w:tc>
        <w:tc>
          <w:tcPr>
            <w:tcW w:w="576" w:type="dxa"/>
            <w:tcBorders>
              <w:top w:val="single" w:sz="4" w:space="0" w:color="auto"/>
            </w:tcBorders>
            <w:shd w:val="clear" w:color="auto" w:fill="E6E6E6"/>
          </w:tcPr>
          <w:p w14:paraId="7F1D8D96" w14:textId="77777777" w:rsidR="00551D85" w:rsidRPr="00422E18" w:rsidRDefault="00551D85">
            <w:pPr>
              <w:rPr>
                <w:rFonts w:ascii="Arial" w:hAnsi="Arial" w:cs="Arial"/>
                <w:sz w:val="28"/>
                <w:szCs w:val="20"/>
              </w:rPr>
            </w:pPr>
          </w:p>
        </w:tc>
        <w:tc>
          <w:tcPr>
            <w:tcW w:w="576" w:type="dxa"/>
            <w:tcBorders>
              <w:top w:val="single" w:sz="4" w:space="0" w:color="auto"/>
            </w:tcBorders>
            <w:shd w:val="clear" w:color="auto" w:fill="E6E6E6"/>
          </w:tcPr>
          <w:p w14:paraId="2BCDB139" w14:textId="77777777" w:rsidR="00551D85" w:rsidRPr="00422E18" w:rsidRDefault="00551D85">
            <w:pPr>
              <w:rPr>
                <w:rFonts w:ascii="Arial" w:hAnsi="Arial" w:cs="Arial"/>
                <w:sz w:val="28"/>
                <w:szCs w:val="20"/>
              </w:rPr>
            </w:pPr>
          </w:p>
        </w:tc>
        <w:tc>
          <w:tcPr>
            <w:tcW w:w="576" w:type="dxa"/>
            <w:tcBorders>
              <w:top w:val="single" w:sz="4" w:space="0" w:color="auto"/>
            </w:tcBorders>
            <w:shd w:val="clear" w:color="auto" w:fill="E6E6E6"/>
          </w:tcPr>
          <w:p w14:paraId="0D14A9C2" w14:textId="77777777" w:rsidR="00551D85" w:rsidRPr="00422E18" w:rsidRDefault="00551D85">
            <w:pPr>
              <w:rPr>
                <w:rFonts w:ascii="Arial" w:hAnsi="Arial" w:cs="Arial"/>
                <w:sz w:val="28"/>
                <w:szCs w:val="20"/>
              </w:rPr>
            </w:pPr>
          </w:p>
        </w:tc>
        <w:tc>
          <w:tcPr>
            <w:tcW w:w="576" w:type="dxa"/>
            <w:tcBorders>
              <w:top w:val="single" w:sz="4" w:space="0" w:color="auto"/>
            </w:tcBorders>
            <w:shd w:val="clear" w:color="auto" w:fill="E6E6E6"/>
          </w:tcPr>
          <w:p w14:paraId="6CC126FB" w14:textId="77777777" w:rsidR="00551D85" w:rsidRPr="00422E18" w:rsidRDefault="00551D85">
            <w:pPr>
              <w:rPr>
                <w:rFonts w:ascii="Arial" w:hAnsi="Arial" w:cs="Arial"/>
                <w:sz w:val="28"/>
                <w:szCs w:val="20"/>
              </w:rPr>
            </w:pPr>
          </w:p>
        </w:tc>
        <w:tc>
          <w:tcPr>
            <w:tcW w:w="576" w:type="dxa"/>
            <w:tcBorders>
              <w:top w:val="single" w:sz="4" w:space="0" w:color="auto"/>
            </w:tcBorders>
            <w:shd w:val="clear" w:color="auto" w:fill="E6E6E6"/>
          </w:tcPr>
          <w:p w14:paraId="49014B2B" w14:textId="77777777" w:rsidR="00551D85" w:rsidRPr="00422E18" w:rsidRDefault="00551D85" w:rsidP="00551D85">
            <w:pPr>
              <w:rPr>
                <w:rFonts w:ascii="Arial" w:hAnsi="Arial" w:cs="Arial"/>
                <w:sz w:val="28"/>
                <w:szCs w:val="20"/>
              </w:rPr>
            </w:pPr>
          </w:p>
        </w:tc>
        <w:tc>
          <w:tcPr>
            <w:tcW w:w="576" w:type="dxa"/>
            <w:tcBorders>
              <w:top w:val="single" w:sz="4" w:space="0" w:color="auto"/>
            </w:tcBorders>
            <w:shd w:val="clear" w:color="auto" w:fill="E6E6E6"/>
          </w:tcPr>
          <w:p w14:paraId="51AD7E52" w14:textId="77777777" w:rsidR="00551D85" w:rsidRPr="00422E18" w:rsidRDefault="00551D85" w:rsidP="00551D85">
            <w:pPr>
              <w:rPr>
                <w:rFonts w:ascii="Arial" w:hAnsi="Arial" w:cs="Arial"/>
                <w:sz w:val="28"/>
                <w:szCs w:val="20"/>
              </w:rPr>
            </w:pPr>
          </w:p>
        </w:tc>
        <w:tc>
          <w:tcPr>
            <w:tcW w:w="576" w:type="dxa"/>
            <w:tcBorders>
              <w:top w:val="single" w:sz="4" w:space="0" w:color="auto"/>
            </w:tcBorders>
            <w:shd w:val="clear" w:color="auto" w:fill="E6E6E6"/>
          </w:tcPr>
          <w:p w14:paraId="07D3F77E" w14:textId="77777777" w:rsidR="00551D85" w:rsidRPr="00422E18" w:rsidRDefault="00551D85">
            <w:pPr>
              <w:rPr>
                <w:rFonts w:ascii="Arial" w:hAnsi="Arial" w:cs="Arial"/>
                <w:sz w:val="28"/>
                <w:szCs w:val="20"/>
              </w:rPr>
            </w:pPr>
          </w:p>
        </w:tc>
        <w:tc>
          <w:tcPr>
            <w:tcW w:w="576" w:type="dxa"/>
            <w:tcBorders>
              <w:top w:val="single" w:sz="4" w:space="0" w:color="auto"/>
            </w:tcBorders>
            <w:shd w:val="clear" w:color="auto" w:fill="E6E6E6"/>
          </w:tcPr>
          <w:p w14:paraId="69CA5F3C" w14:textId="77777777" w:rsidR="00551D85" w:rsidRPr="00422E18" w:rsidRDefault="00551D85">
            <w:pPr>
              <w:rPr>
                <w:rFonts w:ascii="Arial" w:hAnsi="Arial" w:cs="Arial"/>
                <w:sz w:val="28"/>
                <w:szCs w:val="20"/>
              </w:rPr>
            </w:pPr>
          </w:p>
        </w:tc>
        <w:tc>
          <w:tcPr>
            <w:tcW w:w="576" w:type="dxa"/>
            <w:tcBorders>
              <w:top w:val="single" w:sz="4" w:space="0" w:color="auto"/>
            </w:tcBorders>
            <w:shd w:val="clear" w:color="auto" w:fill="E6E6E6"/>
          </w:tcPr>
          <w:p w14:paraId="13B45F0F" w14:textId="77777777" w:rsidR="00551D85" w:rsidRPr="00422E18" w:rsidRDefault="00551D85">
            <w:pPr>
              <w:rPr>
                <w:rFonts w:ascii="Arial" w:hAnsi="Arial" w:cs="Arial"/>
                <w:sz w:val="28"/>
                <w:szCs w:val="20"/>
              </w:rPr>
            </w:pPr>
          </w:p>
        </w:tc>
        <w:tc>
          <w:tcPr>
            <w:tcW w:w="576" w:type="dxa"/>
            <w:tcBorders>
              <w:top w:val="single" w:sz="4" w:space="0" w:color="auto"/>
            </w:tcBorders>
            <w:shd w:val="clear" w:color="auto" w:fill="E6E6E6"/>
          </w:tcPr>
          <w:p w14:paraId="09AF8943" w14:textId="77777777" w:rsidR="00551D85" w:rsidRPr="00422E18" w:rsidRDefault="00551D85">
            <w:pPr>
              <w:rPr>
                <w:rFonts w:ascii="Arial" w:hAnsi="Arial" w:cs="Arial"/>
                <w:sz w:val="28"/>
                <w:szCs w:val="20"/>
              </w:rPr>
            </w:pPr>
          </w:p>
        </w:tc>
        <w:tc>
          <w:tcPr>
            <w:tcW w:w="576" w:type="dxa"/>
            <w:tcBorders>
              <w:top w:val="single" w:sz="4" w:space="0" w:color="auto"/>
            </w:tcBorders>
            <w:shd w:val="clear" w:color="auto" w:fill="E6E6E6"/>
          </w:tcPr>
          <w:p w14:paraId="2E317568" w14:textId="77777777" w:rsidR="00551D85" w:rsidRPr="00422E18" w:rsidRDefault="00551D85">
            <w:pPr>
              <w:rPr>
                <w:rFonts w:ascii="Arial" w:hAnsi="Arial" w:cs="Arial"/>
                <w:sz w:val="28"/>
                <w:szCs w:val="20"/>
              </w:rPr>
            </w:pPr>
          </w:p>
        </w:tc>
      </w:tr>
      <w:tr w:rsidR="00FD59E9" w:rsidRPr="00422E18" w14:paraId="632438A5" w14:textId="77777777">
        <w:tc>
          <w:tcPr>
            <w:tcW w:w="2493" w:type="dxa"/>
            <w:tcBorders>
              <w:bottom w:val="single" w:sz="4" w:space="0" w:color="auto"/>
            </w:tcBorders>
          </w:tcPr>
          <w:p w14:paraId="3BFB858B" w14:textId="77777777" w:rsidR="00FD59E9" w:rsidRPr="00422E18" w:rsidRDefault="00FD59E9" w:rsidP="00551D85">
            <w:pPr>
              <w:rPr>
                <w:rFonts w:ascii="Arial" w:hAnsi="Arial" w:cs="Arial"/>
                <w:sz w:val="28"/>
                <w:szCs w:val="20"/>
              </w:rPr>
            </w:pPr>
            <w:r w:rsidRPr="00422E18">
              <w:rPr>
                <w:rFonts w:ascii="Arial" w:hAnsi="Arial" w:cs="Arial"/>
                <w:sz w:val="28"/>
                <w:szCs w:val="20"/>
              </w:rPr>
              <w:t>Human</w:t>
            </w:r>
          </w:p>
        </w:tc>
        <w:tc>
          <w:tcPr>
            <w:tcW w:w="1820" w:type="dxa"/>
            <w:tcBorders>
              <w:bottom w:val="single" w:sz="4" w:space="0" w:color="auto"/>
            </w:tcBorders>
          </w:tcPr>
          <w:p w14:paraId="3B3EFD63" w14:textId="77777777" w:rsidR="00FD59E9" w:rsidRPr="00211F00" w:rsidRDefault="00FD59E9" w:rsidP="00551D85">
            <w:pPr>
              <w:rPr>
                <w:rFonts w:ascii="Arial" w:hAnsi="Arial" w:cs="Arial"/>
                <w:i/>
              </w:rPr>
            </w:pPr>
            <w:r w:rsidRPr="00211F00">
              <w:rPr>
                <w:rFonts w:ascii="Arial" w:hAnsi="Arial" w:cs="Arial"/>
                <w:i/>
              </w:rPr>
              <w:t>Homo sapiens</w:t>
            </w:r>
          </w:p>
        </w:tc>
        <w:tc>
          <w:tcPr>
            <w:tcW w:w="1951" w:type="dxa"/>
            <w:tcBorders>
              <w:bottom w:val="single" w:sz="4" w:space="0" w:color="auto"/>
            </w:tcBorders>
          </w:tcPr>
          <w:p w14:paraId="7A8B9B46" w14:textId="77777777" w:rsidR="00FD59E9" w:rsidRDefault="00FD59E9" w:rsidP="00551D85">
            <w:pPr>
              <w:rPr>
                <w:rFonts w:ascii="Arial" w:hAnsi="Arial" w:cs="Arial"/>
              </w:rPr>
            </w:pPr>
            <w:proofErr w:type="spellStart"/>
            <w:r w:rsidRPr="00211F00">
              <w:rPr>
                <w:rFonts w:ascii="Arial" w:hAnsi="Arial" w:cs="Arial"/>
              </w:rPr>
              <w:t>Hominidae</w:t>
            </w:r>
            <w:proofErr w:type="spellEnd"/>
          </w:p>
          <w:p w14:paraId="58D0C43D" w14:textId="77777777" w:rsidR="00547580" w:rsidRPr="00211F00" w:rsidRDefault="00547580" w:rsidP="00551D85">
            <w:pPr>
              <w:rPr>
                <w:rFonts w:ascii="Arial" w:hAnsi="Arial" w:cs="Arial"/>
              </w:rPr>
            </w:pPr>
          </w:p>
        </w:tc>
        <w:tc>
          <w:tcPr>
            <w:tcW w:w="576" w:type="dxa"/>
            <w:tcBorders>
              <w:bottom w:val="single" w:sz="4" w:space="0" w:color="auto"/>
            </w:tcBorders>
          </w:tcPr>
          <w:p w14:paraId="5C054315"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50EB5E2F"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70891DF1"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574EA3D4"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7EEFF0D3"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55F6D5AC"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79700D9C"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5AC7099D"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20C8B443"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4EB83B37"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0CC494C2"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6C8B9FE7"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4382616C"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7BE0337D" w14:textId="77777777" w:rsidR="00FD59E9" w:rsidRPr="00422E18" w:rsidRDefault="00FD59E9" w:rsidP="00551D85">
            <w:pPr>
              <w:rPr>
                <w:rFonts w:ascii="Arial" w:hAnsi="Arial" w:cs="Arial"/>
                <w:sz w:val="28"/>
                <w:szCs w:val="20"/>
              </w:rPr>
            </w:pPr>
          </w:p>
        </w:tc>
      </w:tr>
      <w:tr w:rsidR="00FD59E9" w:rsidRPr="00422E18" w14:paraId="600E6863" w14:textId="77777777">
        <w:tc>
          <w:tcPr>
            <w:tcW w:w="2493" w:type="dxa"/>
            <w:shd w:val="clear" w:color="auto" w:fill="E6E6E6"/>
          </w:tcPr>
          <w:p w14:paraId="7F9E040E" w14:textId="77777777" w:rsidR="00FD59E9" w:rsidRPr="00422E18" w:rsidRDefault="00FD59E9" w:rsidP="00551D85">
            <w:pPr>
              <w:rPr>
                <w:rFonts w:ascii="Arial" w:hAnsi="Arial" w:cs="Arial"/>
                <w:sz w:val="28"/>
                <w:szCs w:val="20"/>
              </w:rPr>
            </w:pPr>
            <w:r w:rsidRPr="00422E18">
              <w:rPr>
                <w:rFonts w:ascii="Arial" w:hAnsi="Arial" w:cs="Arial"/>
                <w:sz w:val="28"/>
                <w:szCs w:val="20"/>
              </w:rPr>
              <w:t>Weeping capuchin</w:t>
            </w:r>
          </w:p>
        </w:tc>
        <w:tc>
          <w:tcPr>
            <w:tcW w:w="1820" w:type="dxa"/>
            <w:shd w:val="clear" w:color="auto" w:fill="E6E6E6"/>
          </w:tcPr>
          <w:p w14:paraId="6C0E7F6D" w14:textId="77777777" w:rsidR="00FD59E9" w:rsidRPr="00211F00" w:rsidRDefault="00FD59E9" w:rsidP="00551D85">
            <w:pPr>
              <w:rPr>
                <w:rFonts w:ascii="Arial" w:hAnsi="Arial" w:cs="Arial"/>
                <w:i/>
              </w:rPr>
            </w:pPr>
            <w:proofErr w:type="spellStart"/>
            <w:r w:rsidRPr="00211F00">
              <w:rPr>
                <w:rFonts w:ascii="Arial" w:hAnsi="Arial" w:cs="Arial"/>
                <w:i/>
              </w:rPr>
              <w:t>Cebus</w:t>
            </w:r>
            <w:proofErr w:type="spellEnd"/>
            <w:r w:rsidRPr="00211F00">
              <w:rPr>
                <w:rFonts w:ascii="Arial" w:hAnsi="Arial" w:cs="Arial"/>
                <w:i/>
              </w:rPr>
              <w:t xml:space="preserve"> </w:t>
            </w:r>
            <w:proofErr w:type="spellStart"/>
            <w:r w:rsidRPr="00211F00">
              <w:rPr>
                <w:rFonts w:ascii="Arial" w:hAnsi="Arial" w:cs="Arial"/>
                <w:i/>
              </w:rPr>
              <w:t>olivaceus</w:t>
            </w:r>
            <w:proofErr w:type="spellEnd"/>
          </w:p>
        </w:tc>
        <w:tc>
          <w:tcPr>
            <w:tcW w:w="1951" w:type="dxa"/>
            <w:shd w:val="clear" w:color="auto" w:fill="E6E6E6"/>
          </w:tcPr>
          <w:p w14:paraId="033B59A2" w14:textId="77777777" w:rsidR="00FD59E9" w:rsidRPr="00211F00" w:rsidRDefault="00FD59E9" w:rsidP="00551D85">
            <w:pPr>
              <w:rPr>
                <w:rFonts w:ascii="Arial" w:hAnsi="Arial" w:cs="Arial"/>
              </w:rPr>
            </w:pPr>
            <w:proofErr w:type="spellStart"/>
            <w:r w:rsidRPr="00211F00">
              <w:rPr>
                <w:rFonts w:ascii="Arial" w:hAnsi="Arial" w:cs="Arial"/>
              </w:rPr>
              <w:t>Cebidae</w:t>
            </w:r>
            <w:proofErr w:type="spellEnd"/>
          </w:p>
        </w:tc>
        <w:tc>
          <w:tcPr>
            <w:tcW w:w="576" w:type="dxa"/>
            <w:shd w:val="clear" w:color="auto" w:fill="E6E6E6"/>
          </w:tcPr>
          <w:p w14:paraId="16EA5806" w14:textId="77777777" w:rsidR="00FD59E9" w:rsidRPr="00422E18" w:rsidRDefault="00FD59E9" w:rsidP="00551D85">
            <w:pPr>
              <w:rPr>
                <w:rFonts w:ascii="Arial" w:hAnsi="Arial" w:cs="Arial"/>
                <w:sz w:val="28"/>
                <w:szCs w:val="20"/>
              </w:rPr>
            </w:pPr>
          </w:p>
        </w:tc>
        <w:tc>
          <w:tcPr>
            <w:tcW w:w="576" w:type="dxa"/>
            <w:shd w:val="clear" w:color="auto" w:fill="E6E6E6"/>
          </w:tcPr>
          <w:p w14:paraId="373F8C30" w14:textId="77777777" w:rsidR="00FD59E9" w:rsidRPr="00422E18" w:rsidRDefault="00FD59E9" w:rsidP="00551D85">
            <w:pPr>
              <w:rPr>
                <w:rFonts w:ascii="Arial" w:hAnsi="Arial" w:cs="Arial"/>
                <w:sz w:val="28"/>
                <w:szCs w:val="20"/>
              </w:rPr>
            </w:pPr>
          </w:p>
        </w:tc>
        <w:tc>
          <w:tcPr>
            <w:tcW w:w="576" w:type="dxa"/>
            <w:shd w:val="clear" w:color="auto" w:fill="E6E6E6"/>
          </w:tcPr>
          <w:p w14:paraId="1BF1EC26" w14:textId="77777777" w:rsidR="00FD59E9" w:rsidRPr="00422E18" w:rsidRDefault="00FD59E9" w:rsidP="00551D85">
            <w:pPr>
              <w:rPr>
                <w:rFonts w:ascii="Arial" w:hAnsi="Arial" w:cs="Arial"/>
                <w:sz w:val="28"/>
                <w:szCs w:val="20"/>
              </w:rPr>
            </w:pPr>
          </w:p>
        </w:tc>
        <w:tc>
          <w:tcPr>
            <w:tcW w:w="576" w:type="dxa"/>
            <w:shd w:val="clear" w:color="auto" w:fill="E6E6E6"/>
          </w:tcPr>
          <w:p w14:paraId="2AFD380F" w14:textId="77777777" w:rsidR="00FD59E9" w:rsidRPr="00422E18" w:rsidRDefault="00FD59E9" w:rsidP="00551D85">
            <w:pPr>
              <w:rPr>
                <w:rFonts w:ascii="Arial" w:hAnsi="Arial" w:cs="Arial"/>
                <w:sz w:val="28"/>
                <w:szCs w:val="20"/>
              </w:rPr>
            </w:pPr>
          </w:p>
        </w:tc>
        <w:tc>
          <w:tcPr>
            <w:tcW w:w="576" w:type="dxa"/>
            <w:shd w:val="clear" w:color="auto" w:fill="E6E6E6"/>
          </w:tcPr>
          <w:p w14:paraId="4F5C7183" w14:textId="77777777" w:rsidR="00FD59E9" w:rsidRPr="00422E18" w:rsidRDefault="00FD59E9" w:rsidP="00551D85">
            <w:pPr>
              <w:rPr>
                <w:rFonts w:ascii="Arial" w:hAnsi="Arial" w:cs="Arial"/>
                <w:sz w:val="28"/>
                <w:szCs w:val="20"/>
              </w:rPr>
            </w:pPr>
          </w:p>
        </w:tc>
        <w:tc>
          <w:tcPr>
            <w:tcW w:w="576" w:type="dxa"/>
            <w:shd w:val="clear" w:color="auto" w:fill="E6E6E6"/>
          </w:tcPr>
          <w:p w14:paraId="287B952B" w14:textId="77777777" w:rsidR="00FD59E9" w:rsidRPr="00422E18" w:rsidRDefault="00FD59E9" w:rsidP="00551D85">
            <w:pPr>
              <w:rPr>
                <w:rFonts w:ascii="Arial" w:hAnsi="Arial" w:cs="Arial"/>
                <w:sz w:val="28"/>
                <w:szCs w:val="20"/>
              </w:rPr>
            </w:pPr>
          </w:p>
        </w:tc>
        <w:tc>
          <w:tcPr>
            <w:tcW w:w="576" w:type="dxa"/>
            <w:shd w:val="clear" w:color="auto" w:fill="E6E6E6"/>
          </w:tcPr>
          <w:p w14:paraId="28165FA6" w14:textId="77777777" w:rsidR="00FD59E9" w:rsidRPr="00422E18" w:rsidRDefault="00FD59E9" w:rsidP="00551D85">
            <w:pPr>
              <w:rPr>
                <w:rFonts w:ascii="Arial" w:hAnsi="Arial" w:cs="Arial"/>
                <w:sz w:val="28"/>
                <w:szCs w:val="20"/>
              </w:rPr>
            </w:pPr>
          </w:p>
        </w:tc>
        <w:tc>
          <w:tcPr>
            <w:tcW w:w="576" w:type="dxa"/>
            <w:shd w:val="clear" w:color="auto" w:fill="E6E6E6"/>
          </w:tcPr>
          <w:p w14:paraId="7D6032A6" w14:textId="77777777" w:rsidR="00FD59E9" w:rsidRPr="00422E18" w:rsidRDefault="00FD59E9" w:rsidP="00551D85">
            <w:pPr>
              <w:rPr>
                <w:rFonts w:ascii="Arial" w:hAnsi="Arial" w:cs="Arial"/>
                <w:sz w:val="28"/>
                <w:szCs w:val="20"/>
              </w:rPr>
            </w:pPr>
          </w:p>
        </w:tc>
        <w:tc>
          <w:tcPr>
            <w:tcW w:w="576" w:type="dxa"/>
            <w:shd w:val="clear" w:color="auto" w:fill="E6E6E6"/>
          </w:tcPr>
          <w:p w14:paraId="6E841837" w14:textId="77777777" w:rsidR="00FD59E9" w:rsidRPr="00422E18" w:rsidRDefault="00FD59E9" w:rsidP="00551D85">
            <w:pPr>
              <w:rPr>
                <w:rFonts w:ascii="Arial" w:hAnsi="Arial" w:cs="Arial"/>
                <w:sz w:val="28"/>
                <w:szCs w:val="20"/>
              </w:rPr>
            </w:pPr>
          </w:p>
        </w:tc>
        <w:tc>
          <w:tcPr>
            <w:tcW w:w="576" w:type="dxa"/>
            <w:shd w:val="clear" w:color="auto" w:fill="E6E6E6"/>
          </w:tcPr>
          <w:p w14:paraId="5CA1F761" w14:textId="77777777" w:rsidR="00FD59E9" w:rsidRPr="00422E18" w:rsidRDefault="00FD59E9" w:rsidP="00551D85">
            <w:pPr>
              <w:rPr>
                <w:rFonts w:ascii="Arial" w:hAnsi="Arial" w:cs="Arial"/>
                <w:sz w:val="28"/>
                <w:szCs w:val="20"/>
              </w:rPr>
            </w:pPr>
          </w:p>
        </w:tc>
        <w:tc>
          <w:tcPr>
            <w:tcW w:w="576" w:type="dxa"/>
            <w:shd w:val="clear" w:color="auto" w:fill="E6E6E6"/>
          </w:tcPr>
          <w:p w14:paraId="4C9C38C0" w14:textId="77777777" w:rsidR="00FD59E9" w:rsidRPr="00422E18" w:rsidRDefault="00FD59E9" w:rsidP="00551D85">
            <w:pPr>
              <w:rPr>
                <w:rFonts w:ascii="Arial" w:hAnsi="Arial" w:cs="Arial"/>
                <w:sz w:val="28"/>
                <w:szCs w:val="20"/>
              </w:rPr>
            </w:pPr>
          </w:p>
        </w:tc>
        <w:tc>
          <w:tcPr>
            <w:tcW w:w="576" w:type="dxa"/>
            <w:shd w:val="clear" w:color="auto" w:fill="E6E6E6"/>
          </w:tcPr>
          <w:p w14:paraId="203A08E6" w14:textId="77777777" w:rsidR="00FD59E9" w:rsidRPr="00422E18" w:rsidRDefault="00FD59E9" w:rsidP="00551D85">
            <w:pPr>
              <w:rPr>
                <w:rFonts w:ascii="Arial" w:hAnsi="Arial" w:cs="Arial"/>
                <w:sz w:val="28"/>
                <w:szCs w:val="20"/>
              </w:rPr>
            </w:pPr>
          </w:p>
        </w:tc>
        <w:tc>
          <w:tcPr>
            <w:tcW w:w="576" w:type="dxa"/>
            <w:shd w:val="clear" w:color="auto" w:fill="E6E6E6"/>
          </w:tcPr>
          <w:p w14:paraId="6D742FA7" w14:textId="77777777" w:rsidR="00FD59E9" w:rsidRPr="00422E18" w:rsidRDefault="00FD59E9" w:rsidP="00551D85">
            <w:pPr>
              <w:rPr>
                <w:rFonts w:ascii="Arial" w:hAnsi="Arial" w:cs="Arial"/>
                <w:sz w:val="28"/>
                <w:szCs w:val="20"/>
              </w:rPr>
            </w:pPr>
          </w:p>
        </w:tc>
        <w:tc>
          <w:tcPr>
            <w:tcW w:w="576" w:type="dxa"/>
            <w:shd w:val="clear" w:color="auto" w:fill="E6E6E6"/>
          </w:tcPr>
          <w:p w14:paraId="1D54FA2E" w14:textId="77777777" w:rsidR="00FD59E9" w:rsidRPr="00422E18" w:rsidRDefault="00FD59E9" w:rsidP="00551D85">
            <w:pPr>
              <w:rPr>
                <w:rFonts w:ascii="Arial" w:hAnsi="Arial" w:cs="Arial"/>
                <w:sz w:val="28"/>
                <w:szCs w:val="20"/>
              </w:rPr>
            </w:pPr>
          </w:p>
        </w:tc>
      </w:tr>
      <w:tr w:rsidR="00FD59E9" w:rsidRPr="00422E18" w14:paraId="0F115175" w14:textId="77777777">
        <w:tc>
          <w:tcPr>
            <w:tcW w:w="2493" w:type="dxa"/>
            <w:tcBorders>
              <w:bottom w:val="single" w:sz="4" w:space="0" w:color="auto"/>
            </w:tcBorders>
          </w:tcPr>
          <w:p w14:paraId="23C78837" w14:textId="77777777" w:rsidR="00FD59E9" w:rsidRPr="00422E18" w:rsidRDefault="00FD59E9" w:rsidP="00551D85">
            <w:pPr>
              <w:rPr>
                <w:rFonts w:ascii="Arial" w:hAnsi="Arial" w:cs="Arial"/>
                <w:sz w:val="28"/>
                <w:szCs w:val="20"/>
              </w:rPr>
            </w:pPr>
            <w:proofErr w:type="spellStart"/>
            <w:r w:rsidRPr="00422E18">
              <w:rPr>
                <w:rFonts w:ascii="Arial" w:hAnsi="Arial" w:cs="Arial"/>
                <w:sz w:val="28"/>
                <w:szCs w:val="20"/>
              </w:rPr>
              <w:t>Hamadryas</w:t>
            </w:r>
            <w:proofErr w:type="spellEnd"/>
            <w:r w:rsidRPr="00422E18">
              <w:rPr>
                <w:rFonts w:ascii="Arial" w:hAnsi="Arial" w:cs="Arial"/>
                <w:sz w:val="28"/>
                <w:szCs w:val="20"/>
              </w:rPr>
              <w:t xml:space="preserve"> </w:t>
            </w:r>
            <w:r w:rsidR="001F0C0A">
              <w:rPr>
                <w:rFonts w:ascii="Arial" w:hAnsi="Arial" w:cs="Arial"/>
                <w:sz w:val="28"/>
                <w:szCs w:val="20"/>
              </w:rPr>
              <w:t>b</w:t>
            </w:r>
            <w:r w:rsidRPr="00422E18">
              <w:rPr>
                <w:rFonts w:ascii="Arial" w:hAnsi="Arial" w:cs="Arial"/>
                <w:sz w:val="28"/>
                <w:szCs w:val="20"/>
              </w:rPr>
              <w:t>aboon</w:t>
            </w:r>
          </w:p>
        </w:tc>
        <w:tc>
          <w:tcPr>
            <w:tcW w:w="1820" w:type="dxa"/>
            <w:tcBorders>
              <w:bottom w:val="single" w:sz="4" w:space="0" w:color="auto"/>
            </w:tcBorders>
          </w:tcPr>
          <w:p w14:paraId="38C16F30" w14:textId="77777777" w:rsidR="00FD59E9" w:rsidRPr="00211F00" w:rsidRDefault="00FD59E9" w:rsidP="00551D85">
            <w:pPr>
              <w:rPr>
                <w:rFonts w:ascii="Arial" w:hAnsi="Arial" w:cs="Arial"/>
                <w:i/>
              </w:rPr>
            </w:pPr>
            <w:proofErr w:type="spellStart"/>
            <w:r w:rsidRPr="00211F00">
              <w:rPr>
                <w:rFonts w:ascii="Arial" w:hAnsi="Arial" w:cs="Arial"/>
                <w:i/>
              </w:rPr>
              <w:t>Papio</w:t>
            </w:r>
            <w:proofErr w:type="spellEnd"/>
            <w:r w:rsidRPr="00211F00">
              <w:rPr>
                <w:rFonts w:ascii="Arial" w:hAnsi="Arial" w:cs="Arial"/>
                <w:i/>
              </w:rPr>
              <w:t xml:space="preserve"> </w:t>
            </w:r>
            <w:proofErr w:type="spellStart"/>
            <w:r w:rsidRPr="00211F00">
              <w:rPr>
                <w:rFonts w:ascii="Arial" w:hAnsi="Arial" w:cs="Arial"/>
                <w:i/>
              </w:rPr>
              <w:t>hamadryas</w:t>
            </w:r>
            <w:proofErr w:type="spellEnd"/>
          </w:p>
        </w:tc>
        <w:tc>
          <w:tcPr>
            <w:tcW w:w="1951" w:type="dxa"/>
            <w:tcBorders>
              <w:bottom w:val="single" w:sz="4" w:space="0" w:color="auto"/>
            </w:tcBorders>
          </w:tcPr>
          <w:p w14:paraId="6FD349AB" w14:textId="77777777" w:rsidR="00FD59E9" w:rsidRPr="00211F00" w:rsidRDefault="00FD59E9" w:rsidP="00551D85">
            <w:pPr>
              <w:rPr>
                <w:rFonts w:ascii="Arial" w:hAnsi="Arial" w:cs="Arial"/>
              </w:rPr>
            </w:pPr>
            <w:proofErr w:type="spellStart"/>
            <w:r w:rsidRPr="00211F00">
              <w:rPr>
                <w:rFonts w:ascii="Arial" w:hAnsi="Arial" w:cs="Arial"/>
              </w:rPr>
              <w:t>Cercopithecidae</w:t>
            </w:r>
            <w:proofErr w:type="spellEnd"/>
          </w:p>
        </w:tc>
        <w:tc>
          <w:tcPr>
            <w:tcW w:w="576" w:type="dxa"/>
            <w:tcBorders>
              <w:bottom w:val="single" w:sz="4" w:space="0" w:color="auto"/>
            </w:tcBorders>
          </w:tcPr>
          <w:p w14:paraId="17BE1F08"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73B93DC2"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24834319"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5AB1E73A"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76009168"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0ED72DDB"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7006F3C3"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55C26B70"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1EA07B3C"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0DA47495"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79192C0D"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55BBEA34"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2514B3EB" w14:textId="77777777" w:rsidR="00FD59E9" w:rsidRPr="00422E18" w:rsidRDefault="00FD59E9" w:rsidP="00551D85">
            <w:pPr>
              <w:rPr>
                <w:rFonts w:ascii="Arial" w:hAnsi="Arial" w:cs="Arial"/>
                <w:sz w:val="28"/>
                <w:szCs w:val="20"/>
              </w:rPr>
            </w:pPr>
          </w:p>
        </w:tc>
        <w:tc>
          <w:tcPr>
            <w:tcW w:w="576" w:type="dxa"/>
            <w:tcBorders>
              <w:bottom w:val="single" w:sz="4" w:space="0" w:color="auto"/>
            </w:tcBorders>
          </w:tcPr>
          <w:p w14:paraId="26470ED9" w14:textId="77777777" w:rsidR="00FD59E9" w:rsidRPr="00422E18" w:rsidRDefault="00FD59E9" w:rsidP="00551D85">
            <w:pPr>
              <w:rPr>
                <w:rFonts w:ascii="Arial" w:hAnsi="Arial" w:cs="Arial"/>
                <w:sz w:val="28"/>
                <w:szCs w:val="20"/>
              </w:rPr>
            </w:pPr>
          </w:p>
        </w:tc>
      </w:tr>
      <w:tr w:rsidR="00551D85" w:rsidRPr="00422E18" w14:paraId="103F70A1" w14:textId="77777777">
        <w:tc>
          <w:tcPr>
            <w:tcW w:w="2493" w:type="dxa"/>
            <w:shd w:val="clear" w:color="auto" w:fill="E6E6E6"/>
          </w:tcPr>
          <w:p w14:paraId="266EB8F1" w14:textId="77777777" w:rsidR="00551D85" w:rsidRPr="00422E18" w:rsidRDefault="00551D85">
            <w:pPr>
              <w:rPr>
                <w:rFonts w:ascii="Arial" w:hAnsi="Arial" w:cs="Arial"/>
                <w:sz w:val="28"/>
                <w:szCs w:val="20"/>
              </w:rPr>
            </w:pPr>
            <w:r w:rsidRPr="00422E18">
              <w:rPr>
                <w:rFonts w:ascii="Arial" w:hAnsi="Arial" w:cs="Arial"/>
                <w:sz w:val="28"/>
                <w:szCs w:val="20"/>
              </w:rPr>
              <w:t xml:space="preserve">Ring </w:t>
            </w:r>
            <w:r w:rsidR="001F0C0A">
              <w:rPr>
                <w:rFonts w:ascii="Arial" w:hAnsi="Arial" w:cs="Arial"/>
                <w:sz w:val="28"/>
                <w:szCs w:val="20"/>
              </w:rPr>
              <w:t>t</w:t>
            </w:r>
            <w:r w:rsidRPr="00422E18">
              <w:rPr>
                <w:rFonts w:ascii="Arial" w:hAnsi="Arial" w:cs="Arial"/>
                <w:sz w:val="28"/>
                <w:szCs w:val="20"/>
              </w:rPr>
              <w:t xml:space="preserve">ailed </w:t>
            </w:r>
            <w:r w:rsidR="001F0C0A">
              <w:rPr>
                <w:rFonts w:ascii="Arial" w:hAnsi="Arial" w:cs="Arial"/>
                <w:sz w:val="28"/>
                <w:szCs w:val="20"/>
              </w:rPr>
              <w:t>l</w:t>
            </w:r>
            <w:r w:rsidRPr="00422E18">
              <w:rPr>
                <w:rFonts w:ascii="Arial" w:hAnsi="Arial" w:cs="Arial"/>
                <w:sz w:val="28"/>
                <w:szCs w:val="20"/>
              </w:rPr>
              <w:t>emur</w:t>
            </w:r>
          </w:p>
        </w:tc>
        <w:tc>
          <w:tcPr>
            <w:tcW w:w="1820" w:type="dxa"/>
            <w:shd w:val="clear" w:color="auto" w:fill="E6E6E6"/>
          </w:tcPr>
          <w:p w14:paraId="00B9BB50" w14:textId="77777777" w:rsidR="00551D85" w:rsidRPr="00211F00" w:rsidRDefault="00551D85">
            <w:pPr>
              <w:rPr>
                <w:rFonts w:ascii="Arial" w:hAnsi="Arial" w:cs="Arial"/>
                <w:i/>
              </w:rPr>
            </w:pPr>
            <w:r w:rsidRPr="00211F00">
              <w:rPr>
                <w:rFonts w:ascii="Arial" w:hAnsi="Arial" w:cs="Arial"/>
                <w:i/>
              </w:rPr>
              <w:t xml:space="preserve">Lemur </w:t>
            </w:r>
            <w:proofErr w:type="spellStart"/>
            <w:r w:rsidRPr="00211F00">
              <w:rPr>
                <w:rFonts w:ascii="Arial" w:hAnsi="Arial" w:cs="Arial"/>
                <w:i/>
              </w:rPr>
              <w:t>catta</w:t>
            </w:r>
            <w:proofErr w:type="spellEnd"/>
          </w:p>
        </w:tc>
        <w:tc>
          <w:tcPr>
            <w:tcW w:w="1951" w:type="dxa"/>
            <w:shd w:val="clear" w:color="auto" w:fill="E6E6E6"/>
          </w:tcPr>
          <w:p w14:paraId="7053A3A8" w14:textId="77777777" w:rsidR="00551D85" w:rsidRDefault="00551D85">
            <w:pPr>
              <w:rPr>
                <w:rFonts w:ascii="Arial" w:hAnsi="Arial" w:cs="Arial"/>
              </w:rPr>
            </w:pPr>
            <w:proofErr w:type="spellStart"/>
            <w:r w:rsidRPr="00211F00">
              <w:rPr>
                <w:rFonts w:ascii="Arial" w:hAnsi="Arial" w:cs="Arial"/>
              </w:rPr>
              <w:t>Lemuridae</w:t>
            </w:r>
            <w:proofErr w:type="spellEnd"/>
          </w:p>
          <w:p w14:paraId="53BA5BB1" w14:textId="77777777" w:rsidR="00547580" w:rsidRPr="00211F00" w:rsidRDefault="00547580">
            <w:pPr>
              <w:rPr>
                <w:rFonts w:ascii="Arial" w:hAnsi="Arial" w:cs="Arial"/>
              </w:rPr>
            </w:pPr>
          </w:p>
        </w:tc>
        <w:tc>
          <w:tcPr>
            <w:tcW w:w="576" w:type="dxa"/>
            <w:shd w:val="clear" w:color="auto" w:fill="E6E6E6"/>
          </w:tcPr>
          <w:p w14:paraId="2F5C7DD4" w14:textId="77777777" w:rsidR="00551D85" w:rsidRPr="00422E18" w:rsidRDefault="00551D85">
            <w:pPr>
              <w:rPr>
                <w:rFonts w:ascii="Arial" w:hAnsi="Arial" w:cs="Arial"/>
                <w:sz w:val="28"/>
                <w:szCs w:val="20"/>
              </w:rPr>
            </w:pPr>
          </w:p>
        </w:tc>
        <w:tc>
          <w:tcPr>
            <w:tcW w:w="576" w:type="dxa"/>
            <w:shd w:val="clear" w:color="auto" w:fill="E6E6E6"/>
          </w:tcPr>
          <w:p w14:paraId="0A53F068" w14:textId="77777777" w:rsidR="00551D85" w:rsidRPr="00422E18" w:rsidRDefault="00551D85">
            <w:pPr>
              <w:rPr>
                <w:rFonts w:ascii="Arial" w:hAnsi="Arial" w:cs="Arial"/>
                <w:sz w:val="28"/>
                <w:szCs w:val="20"/>
              </w:rPr>
            </w:pPr>
          </w:p>
        </w:tc>
        <w:tc>
          <w:tcPr>
            <w:tcW w:w="576" w:type="dxa"/>
            <w:shd w:val="clear" w:color="auto" w:fill="E6E6E6"/>
          </w:tcPr>
          <w:p w14:paraId="513A76B5" w14:textId="77777777" w:rsidR="00551D85" w:rsidRPr="00422E18" w:rsidRDefault="00551D85">
            <w:pPr>
              <w:rPr>
                <w:rFonts w:ascii="Arial" w:hAnsi="Arial" w:cs="Arial"/>
                <w:sz w:val="28"/>
                <w:szCs w:val="20"/>
              </w:rPr>
            </w:pPr>
          </w:p>
        </w:tc>
        <w:tc>
          <w:tcPr>
            <w:tcW w:w="576" w:type="dxa"/>
            <w:shd w:val="clear" w:color="auto" w:fill="E6E6E6"/>
          </w:tcPr>
          <w:p w14:paraId="4AE8EF0C" w14:textId="77777777" w:rsidR="00551D85" w:rsidRPr="00422E18" w:rsidRDefault="00551D85">
            <w:pPr>
              <w:rPr>
                <w:rFonts w:ascii="Arial" w:hAnsi="Arial" w:cs="Arial"/>
                <w:sz w:val="28"/>
                <w:szCs w:val="20"/>
              </w:rPr>
            </w:pPr>
          </w:p>
        </w:tc>
        <w:tc>
          <w:tcPr>
            <w:tcW w:w="576" w:type="dxa"/>
            <w:shd w:val="clear" w:color="auto" w:fill="E6E6E6"/>
          </w:tcPr>
          <w:p w14:paraId="65276B69" w14:textId="77777777" w:rsidR="00551D85" w:rsidRPr="00422E18" w:rsidRDefault="00551D85">
            <w:pPr>
              <w:rPr>
                <w:rFonts w:ascii="Arial" w:hAnsi="Arial" w:cs="Arial"/>
                <w:sz w:val="28"/>
                <w:szCs w:val="20"/>
              </w:rPr>
            </w:pPr>
          </w:p>
        </w:tc>
        <w:tc>
          <w:tcPr>
            <w:tcW w:w="576" w:type="dxa"/>
            <w:shd w:val="clear" w:color="auto" w:fill="E6E6E6"/>
          </w:tcPr>
          <w:p w14:paraId="345082FF" w14:textId="77777777" w:rsidR="00551D85" w:rsidRPr="00422E18" w:rsidRDefault="00551D85">
            <w:pPr>
              <w:rPr>
                <w:rFonts w:ascii="Arial" w:hAnsi="Arial" w:cs="Arial"/>
                <w:sz w:val="28"/>
                <w:szCs w:val="20"/>
              </w:rPr>
            </w:pPr>
          </w:p>
        </w:tc>
        <w:tc>
          <w:tcPr>
            <w:tcW w:w="576" w:type="dxa"/>
            <w:shd w:val="clear" w:color="auto" w:fill="E6E6E6"/>
          </w:tcPr>
          <w:p w14:paraId="0FBE410A" w14:textId="77777777" w:rsidR="00551D85" w:rsidRPr="00422E18" w:rsidRDefault="00551D85">
            <w:pPr>
              <w:rPr>
                <w:rFonts w:ascii="Arial" w:hAnsi="Arial" w:cs="Arial"/>
                <w:sz w:val="28"/>
                <w:szCs w:val="20"/>
              </w:rPr>
            </w:pPr>
          </w:p>
        </w:tc>
        <w:tc>
          <w:tcPr>
            <w:tcW w:w="576" w:type="dxa"/>
            <w:shd w:val="clear" w:color="auto" w:fill="E6E6E6"/>
          </w:tcPr>
          <w:p w14:paraId="10D1CC4A" w14:textId="77777777" w:rsidR="00551D85" w:rsidRPr="00422E18" w:rsidRDefault="00551D85" w:rsidP="00551D85">
            <w:pPr>
              <w:rPr>
                <w:rFonts w:ascii="Arial" w:hAnsi="Arial" w:cs="Arial"/>
                <w:sz w:val="28"/>
                <w:szCs w:val="20"/>
              </w:rPr>
            </w:pPr>
          </w:p>
        </w:tc>
        <w:tc>
          <w:tcPr>
            <w:tcW w:w="576" w:type="dxa"/>
            <w:shd w:val="clear" w:color="auto" w:fill="E6E6E6"/>
          </w:tcPr>
          <w:p w14:paraId="5B96FA70" w14:textId="77777777" w:rsidR="00551D85" w:rsidRPr="00422E18" w:rsidRDefault="00551D85" w:rsidP="00551D85">
            <w:pPr>
              <w:rPr>
                <w:rFonts w:ascii="Arial" w:hAnsi="Arial" w:cs="Arial"/>
                <w:sz w:val="28"/>
                <w:szCs w:val="20"/>
              </w:rPr>
            </w:pPr>
          </w:p>
        </w:tc>
        <w:tc>
          <w:tcPr>
            <w:tcW w:w="576" w:type="dxa"/>
            <w:shd w:val="clear" w:color="auto" w:fill="E6E6E6"/>
          </w:tcPr>
          <w:p w14:paraId="4A12866F" w14:textId="77777777" w:rsidR="00551D85" w:rsidRPr="00422E18" w:rsidRDefault="00551D85">
            <w:pPr>
              <w:rPr>
                <w:rFonts w:ascii="Arial" w:hAnsi="Arial" w:cs="Arial"/>
                <w:sz w:val="28"/>
                <w:szCs w:val="20"/>
              </w:rPr>
            </w:pPr>
          </w:p>
        </w:tc>
        <w:tc>
          <w:tcPr>
            <w:tcW w:w="576" w:type="dxa"/>
            <w:shd w:val="clear" w:color="auto" w:fill="E6E6E6"/>
          </w:tcPr>
          <w:p w14:paraId="43BC31CE" w14:textId="77777777" w:rsidR="00551D85" w:rsidRPr="00422E18" w:rsidRDefault="00551D85">
            <w:pPr>
              <w:rPr>
                <w:rFonts w:ascii="Arial" w:hAnsi="Arial" w:cs="Arial"/>
                <w:sz w:val="28"/>
                <w:szCs w:val="20"/>
              </w:rPr>
            </w:pPr>
          </w:p>
        </w:tc>
        <w:tc>
          <w:tcPr>
            <w:tcW w:w="576" w:type="dxa"/>
            <w:shd w:val="clear" w:color="auto" w:fill="E6E6E6"/>
          </w:tcPr>
          <w:p w14:paraId="25CF91BE" w14:textId="77777777" w:rsidR="00551D85" w:rsidRPr="00422E18" w:rsidRDefault="00551D85">
            <w:pPr>
              <w:rPr>
                <w:rFonts w:ascii="Arial" w:hAnsi="Arial" w:cs="Arial"/>
                <w:sz w:val="28"/>
                <w:szCs w:val="20"/>
              </w:rPr>
            </w:pPr>
          </w:p>
        </w:tc>
        <w:tc>
          <w:tcPr>
            <w:tcW w:w="576" w:type="dxa"/>
            <w:shd w:val="clear" w:color="auto" w:fill="E6E6E6"/>
          </w:tcPr>
          <w:p w14:paraId="2716DAB3" w14:textId="77777777" w:rsidR="00551D85" w:rsidRPr="00422E18" w:rsidRDefault="00551D85">
            <w:pPr>
              <w:rPr>
                <w:rFonts w:ascii="Arial" w:hAnsi="Arial" w:cs="Arial"/>
                <w:sz w:val="28"/>
                <w:szCs w:val="20"/>
              </w:rPr>
            </w:pPr>
          </w:p>
        </w:tc>
        <w:tc>
          <w:tcPr>
            <w:tcW w:w="576" w:type="dxa"/>
            <w:shd w:val="clear" w:color="auto" w:fill="E6E6E6"/>
          </w:tcPr>
          <w:p w14:paraId="32D0D31B" w14:textId="77777777" w:rsidR="00551D85" w:rsidRPr="00422E18" w:rsidRDefault="00551D85">
            <w:pPr>
              <w:rPr>
                <w:rFonts w:ascii="Arial" w:hAnsi="Arial" w:cs="Arial"/>
                <w:sz w:val="28"/>
                <w:szCs w:val="20"/>
              </w:rPr>
            </w:pPr>
          </w:p>
        </w:tc>
      </w:tr>
      <w:tr w:rsidR="00551D85" w:rsidRPr="00422E18" w14:paraId="15F0D174" w14:textId="77777777">
        <w:tc>
          <w:tcPr>
            <w:tcW w:w="2493" w:type="dxa"/>
          </w:tcPr>
          <w:p w14:paraId="6CD07E58" w14:textId="77777777" w:rsidR="00551D85" w:rsidRPr="00422E18" w:rsidRDefault="00551D85">
            <w:pPr>
              <w:rPr>
                <w:rFonts w:ascii="Arial" w:hAnsi="Arial" w:cs="Arial"/>
                <w:sz w:val="28"/>
                <w:szCs w:val="20"/>
              </w:rPr>
            </w:pPr>
            <w:r w:rsidRPr="00422E18">
              <w:rPr>
                <w:rFonts w:ascii="Arial" w:hAnsi="Arial" w:cs="Arial"/>
                <w:sz w:val="28"/>
                <w:szCs w:val="20"/>
              </w:rPr>
              <w:t>Chimpanzee</w:t>
            </w:r>
          </w:p>
        </w:tc>
        <w:tc>
          <w:tcPr>
            <w:tcW w:w="1820" w:type="dxa"/>
          </w:tcPr>
          <w:p w14:paraId="158BD61B" w14:textId="77777777" w:rsidR="00551D85" w:rsidRPr="00211F00" w:rsidRDefault="00551D85">
            <w:pPr>
              <w:rPr>
                <w:rFonts w:ascii="Arial" w:hAnsi="Arial" w:cs="Arial"/>
                <w:i/>
              </w:rPr>
            </w:pPr>
            <w:r w:rsidRPr="00211F00">
              <w:rPr>
                <w:rFonts w:ascii="Arial" w:hAnsi="Arial" w:cs="Arial"/>
                <w:i/>
              </w:rPr>
              <w:t>Pan troglodytes</w:t>
            </w:r>
          </w:p>
        </w:tc>
        <w:tc>
          <w:tcPr>
            <w:tcW w:w="1951" w:type="dxa"/>
          </w:tcPr>
          <w:p w14:paraId="30A17F15" w14:textId="77777777" w:rsidR="00551D85" w:rsidRPr="00211F00" w:rsidRDefault="00551D85">
            <w:pPr>
              <w:rPr>
                <w:rFonts w:ascii="Arial" w:hAnsi="Arial" w:cs="Arial"/>
              </w:rPr>
            </w:pPr>
            <w:proofErr w:type="spellStart"/>
            <w:r w:rsidRPr="00211F00">
              <w:rPr>
                <w:rFonts w:ascii="Arial" w:hAnsi="Arial" w:cs="Arial"/>
              </w:rPr>
              <w:t>Hominidae</w:t>
            </w:r>
            <w:proofErr w:type="spellEnd"/>
          </w:p>
        </w:tc>
        <w:tc>
          <w:tcPr>
            <w:tcW w:w="576" w:type="dxa"/>
          </w:tcPr>
          <w:p w14:paraId="3E952817" w14:textId="77777777" w:rsidR="00551D85" w:rsidRPr="00422E18" w:rsidRDefault="00551D85">
            <w:pPr>
              <w:rPr>
                <w:rFonts w:ascii="Arial" w:hAnsi="Arial" w:cs="Arial"/>
                <w:sz w:val="28"/>
                <w:szCs w:val="20"/>
              </w:rPr>
            </w:pPr>
          </w:p>
        </w:tc>
        <w:tc>
          <w:tcPr>
            <w:tcW w:w="576" w:type="dxa"/>
          </w:tcPr>
          <w:p w14:paraId="7B2FBD90" w14:textId="77777777" w:rsidR="00551D85" w:rsidRPr="00422E18" w:rsidRDefault="00551D85">
            <w:pPr>
              <w:rPr>
                <w:rFonts w:ascii="Arial" w:hAnsi="Arial" w:cs="Arial"/>
                <w:sz w:val="28"/>
                <w:szCs w:val="20"/>
              </w:rPr>
            </w:pPr>
          </w:p>
        </w:tc>
        <w:tc>
          <w:tcPr>
            <w:tcW w:w="576" w:type="dxa"/>
          </w:tcPr>
          <w:p w14:paraId="71883AE4" w14:textId="77777777" w:rsidR="00551D85" w:rsidRPr="00422E18" w:rsidRDefault="00551D85">
            <w:pPr>
              <w:rPr>
                <w:rFonts w:ascii="Arial" w:hAnsi="Arial" w:cs="Arial"/>
                <w:sz w:val="28"/>
                <w:szCs w:val="20"/>
              </w:rPr>
            </w:pPr>
          </w:p>
        </w:tc>
        <w:tc>
          <w:tcPr>
            <w:tcW w:w="576" w:type="dxa"/>
          </w:tcPr>
          <w:p w14:paraId="12482728" w14:textId="77777777" w:rsidR="00551D85" w:rsidRPr="00422E18" w:rsidRDefault="00551D85">
            <w:pPr>
              <w:rPr>
                <w:rFonts w:ascii="Arial" w:hAnsi="Arial" w:cs="Arial"/>
                <w:sz w:val="28"/>
                <w:szCs w:val="20"/>
              </w:rPr>
            </w:pPr>
          </w:p>
        </w:tc>
        <w:tc>
          <w:tcPr>
            <w:tcW w:w="576" w:type="dxa"/>
          </w:tcPr>
          <w:p w14:paraId="7512D36A" w14:textId="77777777" w:rsidR="00551D85" w:rsidRPr="00422E18" w:rsidRDefault="00551D85">
            <w:pPr>
              <w:rPr>
                <w:rFonts w:ascii="Arial" w:hAnsi="Arial" w:cs="Arial"/>
                <w:sz w:val="28"/>
                <w:szCs w:val="20"/>
              </w:rPr>
            </w:pPr>
          </w:p>
        </w:tc>
        <w:tc>
          <w:tcPr>
            <w:tcW w:w="576" w:type="dxa"/>
          </w:tcPr>
          <w:p w14:paraId="6E4577F3" w14:textId="77777777" w:rsidR="00551D85" w:rsidRPr="00422E18" w:rsidRDefault="00551D85">
            <w:pPr>
              <w:rPr>
                <w:rFonts w:ascii="Arial" w:hAnsi="Arial" w:cs="Arial"/>
                <w:sz w:val="28"/>
                <w:szCs w:val="20"/>
              </w:rPr>
            </w:pPr>
          </w:p>
        </w:tc>
        <w:tc>
          <w:tcPr>
            <w:tcW w:w="576" w:type="dxa"/>
          </w:tcPr>
          <w:p w14:paraId="7A179B96" w14:textId="77777777" w:rsidR="00551D85" w:rsidRPr="00422E18" w:rsidRDefault="00551D85">
            <w:pPr>
              <w:rPr>
                <w:rFonts w:ascii="Arial" w:hAnsi="Arial" w:cs="Arial"/>
                <w:sz w:val="28"/>
                <w:szCs w:val="20"/>
              </w:rPr>
            </w:pPr>
          </w:p>
        </w:tc>
        <w:tc>
          <w:tcPr>
            <w:tcW w:w="576" w:type="dxa"/>
          </w:tcPr>
          <w:p w14:paraId="76B8C280" w14:textId="77777777" w:rsidR="00551D85" w:rsidRPr="00422E18" w:rsidRDefault="00551D85" w:rsidP="00551D85">
            <w:pPr>
              <w:rPr>
                <w:rFonts w:ascii="Arial" w:hAnsi="Arial" w:cs="Arial"/>
                <w:sz w:val="28"/>
                <w:szCs w:val="20"/>
              </w:rPr>
            </w:pPr>
          </w:p>
        </w:tc>
        <w:tc>
          <w:tcPr>
            <w:tcW w:w="576" w:type="dxa"/>
          </w:tcPr>
          <w:p w14:paraId="290A8FD4" w14:textId="77777777" w:rsidR="00551D85" w:rsidRPr="00422E18" w:rsidRDefault="00551D85" w:rsidP="00551D85">
            <w:pPr>
              <w:rPr>
                <w:rFonts w:ascii="Arial" w:hAnsi="Arial" w:cs="Arial"/>
                <w:sz w:val="28"/>
                <w:szCs w:val="20"/>
              </w:rPr>
            </w:pPr>
          </w:p>
        </w:tc>
        <w:tc>
          <w:tcPr>
            <w:tcW w:w="576" w:type="dxa"/>
          </w:tcPr>
          <w:p w14:paraId="153C7E14" w14:textId="77777777" w:rsidR="00551D85" w:rsidRPr="00422E18" w:rsidRDefault="00551D85">
            <w:pPr>
              <w:rPr>
                <w:rFonts w:ascii="Arial" w:hAnsi="Arial" w:cs="Arial"/>
                <w:sz w:val="28"/>
                <w:szCs w:val="20"/>
              </w:rPr>
            </w:pPr>
          </w:p>
        </w:tc>
        <w:tc>
          <w:tcPr>
            <w:tcW w:w="576" w:type="dxa"/>
          </w:tcPr>
          <w:p w14:paraId="4CBD725F" w14:textId="77777777" w:rsidR="00551D85" w:rsidRPr="00422E18" w:rsidRDefault="00551D85">
            <w:pPr>
              <w:rPr>
                <w:rFonts w:ascii="Arial" w:hAnsi="Arial" w:cs="Arial"/>
                <w:sz w:val="28"/>
                <w:szCs w:val="20"/>
              </w:rPr>
            </w:pPr>
          </w:p>
        </w:tc>
        <w:tc>
          <w:tcPr>
            <w:tcW w:w="576" w:type="dxa"/>
          </w:tcPr>
          <w:p w14:paraId="1AD98DB1" w14:textId="77777777" w:rsidR="00551D85" w:rsidRPr="00422E18" w:rsidRDefault="00551D85">
            <w:pPr>
              <w:rPr>
                <w:rFonts w:ascii="Arial" w:hAnsi="Arial" w:cs="Arial"/>
                <w:sz w:val="28"/>
                <w:szCs w:val="20"/>
              </w:rPr>
            </w:pPr>
          </w:p>
        </w:tc>
        <w:tc>
          <w:tcPr>
            <w:tcW w:w="576" w:type="dxa"/>
          </w:tcPr>
          <w:p w14:paraId="271D7759" w14:textId="77777777" w:rsidR="00551D85" w:rsidRPr="00422E18" w:rsidRDefault="00551D85">
            <w:pPr>
              <w:rPr>
                <w:rFonts w:ascii="Arial" w:hAnsi="Arial" w:cs="Arial"/>
                <w:sz w:val="28"/>
                <w:szCs w:val="20"/>
              </w:rPr>
            </w:pPr>
          </w:p>
        </w:tc>
        <w:tc>
          <w:tcPr>
            <w:tcW w:w="576" w:type="dxa"/>
          </w:tcPr>
          <w:p w14:paraId="30786614" w14:textId="77777777" w:rsidR="00551D85" w:rsidRPr="00422E18" w:rsidRDefault="00551D85">
            <w:pPr>
              <w:rPr>
                <w:rFonts w:ascii="Arial" w:hAnsi="Arial" w:cs="Arial"/>
                <w:sz w:val="28"/>
                <w:szCs w:val="20"/>
              </w:rPr>
            </w:pPr>
          </w:p>
        </w:tc>
      </w:tr>
    </w:tbl>
    <w:p w14:paraId="52A00DDB" w14:textId="77777777" w:rsidR="00551D85" w:rsidRPr="00422E18" w:rsidRDefault="00551D85">
      <w:pPr>
        <w:rPr>
          <w:rFonts w:ascii="Arial" w:hAnsi="Arial" w:cs="Arial"/>
        </w:rPr>
      </w:pPr>
    </w:p>
    <w:p w14:paraId="614065AB" w14:textId="77777777" w:rsidR="00551D85" w:rsidRPr="00422E18" w:rsidRDefault="00551D85">
      <w:pPr>
        <w:rPr>
          <w:rFonts w:ascii="Arial" w:hAnsi="Arial" w:cs="Arial"/>
          <w:u w:val="single"/>
        </w:rPr>
      </w:pPr>
      <w:r w:rsidRPr="00422E18">
        <w:rPr>
          <w:rFonts w:ascii="Arial" w:hAnsi="Arial" w:cs="Arial"/>
          <w:u w:val="single"/>
        </w:rPr>
        <w:t xml:space="preserve">Characters: </w:t>
      </w:r>
    </w:p>
    <w:p w14:paraId="7E894C86" w14:textId="77777777" w:rsidR="00551D85" w:rsidRPr="00422E18" w:rsidRDefault="00551D85" w:rsidP="00551D85">
      <w:pPr>
        <w:numPr>
          <w:ilvl w:val="0"/>
          <w:numId w:val="10"/>
        </w:numPr>
        <w:rPr>
          <w:rFonts w:ascii="Arial" w:hAnsi="Arial" w:cs="Arial"/>
        </w:rPr>
      </w:pPr>
      <w:r w:rsidRPr="00422E18">
        <w:rPr>
          <w:rFonts w:ascii="Arial" w:hAnsi="Arial" w:cs="Arial"/>
        </w:rPr>
        <w:t>post-orbital plate – 0 if absent, 1 if present</w:t>
      </w:r>
    </w:p>
    <w:p w14:paraId="7449B719" w14:textId="77777777" w:rsidR="00551D85" w:rsidRPr="00422E18" w:rsidRDefault="00551D85" w:rsidP="00551D85">
      <w:pPr>
        <w:numPr>
          <w:ilvl w:val="0"/>
          <w:numId w:val="10"/>
        </w:numPr>
        <w:rPr>
          <w:rFonts w:ascii="Arial" w:hAnsi="Arial" w:cs="Arial"/>
        </w:rPr>
      </w:pPr>
      <w:r w:rsidRPr="00422E18">
        <w:rPr>
          <w:rFonts w:ascii="Arial" w:hAnsi="Arial" w:cs="Arial"/>
        </w:rPr>
        <w:t>tooth comb – 0 if absent, 1 if present</w:t>
      </w:r>
    </w:p>
    <w:p w14:paraId="4B023530" w14:textId="77777777" w:rsidR="00551D85" w:rsidRPr="00422E18" w:rsidRDefault="00551D85" w:rsidP="00551D85">
      <w:pPr>
        <w:numPr>
          <w:ilvl w:val="0"/>
          <w:numId w:val="10"/>
        </w:numPr>
        <w:rPr>
          <w:rFonts w:ascii="Arial" w:hAnsi="Arial" w:cs="Arial"/>
        </w:rPr>
      </w:pPr>
      <w:r w:rsidRPr="00422E18">
        <w:rPr>
          <w:rFonts w:ascii="Arial" w:hAnsi="Arial" w:cs="Arial"/>
        </w:rPr>
        <w:t>orientation of foramen magnum– 0 if posterior, 1 if ventral</w:t>
      </w:r>
    </w:p>
    <w:p w14:paraId="2EBF5D10" w14:textId="77777777" w:rsidR="00551D85" w:rsidRPr="00422E18" w:rsidRDefault="00551D85" w:rsidP="00551D85">
      <w:pPr>
        <w:numPr>
          <w:ilvl w:val="0"/>
          <w:numId w:val="10"/>
        </w:numPr>
        <w:rPr>
          <w:rFonts w:ascii="Arial" w:hAnsi="Arial" w:cs="Arial"/>
        </w:rPr>
      </w:pPr>
      <w:r w:rsidRPr="00422E18">
        <w:rPr>
          <w:rFonts w:ascii="Arial" w:hAnsi="Arial" w:cs="Arial"/>
        </w:rPr>
        <w:t>number of cheek teeth</w:t>
      </w:r>
    </w:p>
    <w:p w14:paraId="7E61F47E" w14:textId="77777777" w:rsidR="00551D85" w:rsidRPr="00422E18" w:rsidRDefault="00551D85" w:rsidP="00551D85">
      <w:pPr>
        <w:numPr>
          <w:ilvl w:val="0"/>
          <w:numId w:val="10"/>
        </w:numPr>
        <w:rPr>
          <w:rFonts w:ascii="Arial" w:hAnsi="Arial" w:cs="Arial"/>
        </w:rPr>
      </w:pPr>
      <w:r w:rsidRPr="00422E18">
        <w:rPr>
          <w:rFonts w:ascii="Arial" w:hAnsi="Arial" w:cs="Arial"/>
        </w:rPr>
        <w:t>number of incisors</w:t>
      </w:r>
    </w:p>
    <w:p w14:paraId="0EED8322" w14:textId="77777777" w:rsidR="00551D85" w:rsidRPr="00422E18" w:rsidRDefault="00551D85" w:rsidP="00551D85">
      <w:pPr>
        <w:numPr>
          <w:ilvl w:val="0"/>
          <w:numId w:val="10"/>
        </w:numPr>
        <w:rPr>
          <w:rFonts w:ascii="Arial" w:hAnsi="Arial" w:cs="Arial"/>
        </w:rPr>
      </w:pPr>
      <w:r w:rsidRPr="00422E18">
        <w:rPr>
          <w:rFonts w:ascii="Arial" w:hAnsi="Arial" w:cs="Arial"/>
        </w:rPr>
        <w:t>simian shelf – 0 if absent, 1 if present</w:t>
      </w:r>
    </w:p>
    <w:p w14:paraId="48CC5E7B" w14:textId="77777777" w:rsidR="00551D85" w:rsidRPr="00422E18" w:rsidRDefault="00551D85" w:rsidP="00551D85">
      <w:pPr>
        <w:numPr>
          <w:ilvl w:val="0"/>
          <w:numId w:val="10"/>
        </w:numPr>
        <w:rPr>
          <w:rFonts w:ascii="Arial" w:hAnsi="Arial" w:cs="Arial"/>
        </w:rPr>
      </w:pPr>
      <w:r w:rsidRPr="00422E18">
        <w:rPr>
          <w:rFonts w:ascii="Arial" w:hAnsi="Arial" w:cs="Arial"/>
        </w:rPr>
        <w:t>width of brain case –  0 if &lt;10 cm, 1 if &gt;10 cm</w:t>
      </w:r>
    </w:p>
    <w:p w14:paraId="63517830" w14:textId="77777777" w:rsidR="00551D85" w:rsidRPr="00422E18" w:rsidRDefault="00551D85" w:rsidP="00551D85">
      <w:pPr>
        <w:numPr>
          <w:ilvl w:val="0"/>
          <w:numId w:val="10"/>
        </w:numPr>
        <w:rPr>
          <w:rFonts w:ascii="Arial" w:hAnsi="Arial" w:cs="Arial"/>
        </w:rPr>
      </w:pPr>
      <w:r w:rsidRPr="00422E18">
        <w:rPr>
          <w:rFonts w:ascii="Arial" w:hAnsi="Arial" w:cs="Arial"/>
        </w:rPr>
        <w:t>auditory tube – 0 if absent, 1 if present</w:t>
      </w:r>
    </w:p>
    <w:p w14:paraId="477CABAB" w14:textId="77777777" w:rsidR="00551D85" w:rsidRPr="00422E18" w:rsidRDefault="00551D85" w:rsidP="00551D85">
      <w:pPr>
        <w:numPr>
          <w:ilvl w:val="0"/>
          <w:numId w:val="10"/>
        </w:numPr>
        <w:rPr>
          <w:rFonts w:ascii="Arial" w:hAnsi="Arial" w:cs="Arial"/>
        </w:rPr>
      </w:pPr>
      <w:r w:rsidRPr="00422E18">
        <w:rPr>
          <w:rFonts w:ascii="Arial" w:hAnsi="Arial" w:cs="Arial"/>
        </w:rPr>
        <w:t>tail – 0 if absent, 1 if non-prehensile, 2 if prehensile</w:t>
      </w:r>
    </w:p>
    <w:p w14:paraId="14D29DFC" w14:textId="77777777" w:rsidR="00551D85" w:rsidRPr="00422E18" w:rsidRDefault="00551D85" w:rsidP="00551D85">
      <w:pPr>
        <w:numPr>
          <w:ilvl w:val="0"/>
          <w:numId w:val="10"/>
        </w:numPr>
        <w:rPr>
          <w:rFonts w:ascii="Arial" w:hAnsi="Arial" w:cs="Arial"/>
        </w:rPr>
      </w:pPr>
      <w:proofErr w:type="spellStart"/>
      <w:r w:rsidRPr="00422E18">
        <w:rPr>
          <w:rFonts w:ascii="Arial" w:hAnsi="Arial" w:cs="Arial"/>
        </w:rPr>
        <w:t>ischial</w:t>
      </w:r>
      <w:proofErr w:type="spellEnd"/>
      <w:r w:rsidRPr="00422E18">
        <w:rPr>
          <w:rFonts w:ascii="Arial" w:hAnsi="Arial" w:cs="Arial"/>
        </w:rPr>
        <w:t xml:space="preserve"> </w:t>
      </w:r>
      <w:proofErr w:type="spellStart"/>
      <w:r w:rsidRPr="00422E18">
        <w:rPr>
          <w:rFonts w:ascii="Arial" w:hAnsi="Arial" w:cs="Arial"/>
        </w:rPr>
        <w:t>callosites</w:t>
      </w:r>
      <w:proofErr w:type="spellEnd"/>
      <w:r w:rsidRPr="00422E18">
        <w:rPr>
          <w:rFonts w:ascii="Arial" w:hAnsi="Arial" w:cs="Arial"/>
        </w:rPr>
        <w:t xml:space="preserve"> – 0 if absent, 1 if present</w:t>
      </w:r>
    </w:p>
    <w:p w14:paraId="6F037E5F" w14:textId="77777777" w:rsidR="00551D85" w:rsidRPr="00422E18" w:rsidRDefault="00551D85" w:rsidP="00551D85">
      <w:pPr>
        <w:numPr>
          <w:ilvl w:val="0"/>
          <w:numId w:val="10"/>
        </w:numPr>
        <w:rPr>
          <w:rFonts w:ascii="Arial" w:hAnsi="Arial" w:cs="Arial"/>
        </w:rPr>
      </w:pPr>
      <w:proofErr w:type="spellStart"/>
      <w:r w:rsidRPr="00422E18">
        <w:rPr>
          <w:rFonts w:ascii="Arial" w:hAnsi="Arial" w:cs="Arial"/>
        </w:rPr>
        <w:t>rhinarium</w:t>
      </w:r>
      <w:proofErr w:type="spellEnd"/>
      <w:r w:rsidRPr="00422E18">
        <w:rPr>
          <w:rFonts w:ascii="Arial" w:hAnsi="Arial" w:cs="Arial"/>
        </w:rPr>
        <w:t xml:space="preserve"> – 0 if absent, 1 if present</w:t>
      </w:r>
    </w:p>
    <w:p w14:paraId="7413FAB2" w14:textId="77777777" w:rsidR="00551D85" w:rsidRPr="00422E18" w:rsidRDefault="00551D85" w:rsidP="00551D85">
      <w:pPr>
        <w:numPr>
          <w:ilvl w:val="0"/>
          <w:numId w:val="10"/>
        </w:numPr>
        <w:rPr>
          <w:rFonts w:ascii="Arial" w:hAnsi="Arial" w:cs="Arial"/>
        </w:rPr>
      </w:pPr>
      <w:r w:rsidRPr="00422E18">
        <w:rPr>
          <w:rFonts w:ascii="Arial" w:hAnsi="Arial" w:cs="Arial"/>
        </w:rPr>
        <w:t>orientation of nostrils – 0 if lateral, 1 if forward</w:t>
      </w:r>
    </w:p>
    <w:p w14:paraId="3D8565FE" w14:textId="77777777" w:rsidR="00551D85" w:rsidRPr="00422E18" w:rsidRDefault="00551D85" w:rsidP="00551D85">
      <w:pPr>
        <w:numPr>
          <w:ilvl w:val="0"/>
          <w:numId w:val="10"/>
        </w:numPr>
        <w:rPr>
          <w:rFonts w:ascii="Arial" w:hAnsi="Arial" w:cs="Arial"/>
        </w:rPr>
      </w:pPr>
      <w:r w:rsidRPr="00422E18">
        <w:rPr>
          <w:rFonts w:ascii="Arial" w:hAnsi="Arial" w:cs="Arial"/>
        </w:rPr>
        <w:t xml:space="preserve">nostrils – 0 if slit-like, 1 if </w:t>
      </w:r>
      <w:r w:rsidR="00FD59E9" w:rsidRPr="00422E18">
        <w:rPr>
          <w:rFonts w:ascii="Arial" w:hAnsi="Arial" w:cs="Arial"/>
        </w:rPr>
        <w:t>not slit-like</w:t>
      </w:r>
    </w:p>
    <w:p w14:paraId="41A68755" w14:textId="77777777" w:rsidR="00551D85" w:rsidRPr="00A95F67" w:rsidRDefault="00551D85" w:rsidP="00B016E2">
      <w:pPr>
        <w:numPr>
          <w:ilvl w:val="0"/>
          <w:numId w:val="10"/>
        </w:numPr>
        <w:rPr>
          <w:rFonts w:ascii="Arial" w:hAnsi="Arial" w:cs="Arial"/>
        </w:rPr>
      </w:pPr>
      <w:r w:rsidRPr="00A95F67">
        <w:rPr>
          <w:rFonts w:ascii="Arial" w:hAnsi="Arial" w:cs="Arial"/>
        </w:rPr>
        <w:t>native range – 0 if Old World, 1 if New World</w:t>
      </w:r>
    </w:p>
    <w:sectPr w:rsidR="00551D85" w:rsidRPr="00A95F67" w:rsidSect="00551D85">
      <w:pgSz w:w="15840" w:h="12240" w:orient="landscape"/>
      <w:pgMar w:top="864" w:right="864" w:bottom="864"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AE9FC" w14:textId="77777777" w:rsidR="00134458" w:rsidRDefault="00134458">
      <w:r>
        <w:separator/>
      </w:r>
    </w:p>
  </w:endnote>
  <w:endnote w:type="continuationSeparator" w:id="0">
    <w:p w14:paraId="673D942F" w14:textId="77777777" w:rsidR="00134458" w:rsidRDefault="00134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0749F" w14:textId="77777777" w:rsidR="00134458" w:rsidRDefault="00134458" w:rsidP="00551D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D6D4E6" w14:textId="77777777" w:rsidR="00134458" w:rsidRDefault="0013445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E03F9" w14:textId="77777777" w:rsidR="00134458" w:rsidRDefault="00134458" w:rsidP="00551D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66136">
      <w:rPr>
        <w:rStyle w:val="PageNumber"/>
        <w:noProof/>
      </w:rPr>
      <w:t>1</w:t>
    </w:r>
    <w:r>
      <w:rPr>
        <w:rStyle w:val="PageNumber"/>
      </w:rPr>
      <w:fldChar w:fldCharType="end"/>
    </w:r>
  </w:p>
  <w:p w14:paraId="442B6C9B" w14:textId="77777777" w:rsidR="00134458" w:rsidRDefault="0013445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3314D" w14:textId="77777777" w:rsidR="00134458" w:rsidRDefault="00134458">
      <w:r>
        <w:separator/>
      </w:r>
    </w:p>
  </w:footnote>
  <w:footnote w:type="continuationSeparator" w:id="0">
    <w:p w14:paraId="40C7F0DB" w14:textId="77777777" w:rsidR="00134458" w:rsidRDefault="0013445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353DD"/>
    <w:multiLevelType w:val="hybridMultilevel"/>
    <w:tmpl w:val="FE105B0C"/>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1BF66B75"/>
    <w:multiLevelType w:val="hybridMultilevel"/>
    <w:tmpl w:val="475A97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F827805"/>
    <w:multiLevelType w:val="hybridMultilevel"/>
    <w:tmpl w:val="5DB093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0C730D"/>
    <w:multiLevelType w:val="hybridMultilevel"/>
    <w:tmpl w:val="127A197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284E71EA"/>
    <w:multiLevelType w:val="hybridMultilevel"/>
    <w:tmpl w:val="D4DA31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29C4C45"/>
    <w:multiLevelType w:val="hybridMultilevel"/>
    <w:tmpl w:val="6A0CED3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383B70F8"/>
    <w:multiLevelType w:val="multilevel"/>
    <w:tmpl w:val="6A0CED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3E6E2FC1"/>
    <w:multiLevelType w:val="hybridMultilevel"/>
    <w:tmpl w:val="56A8BB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8684C0A"/>
    <w:multiLevelType w:val="hybridMultilevel"/>
    <w:tmpl w:val="D40C6E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A0F4DBD"/>
    <w:multiLevelType w:val="hybridMultilevel"/>
    <w:tmpl w:val="657257B2"/>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6384B1D"/>
    <w:multiLevelType w:val="hybridMultilevel"/>
    <w:tmpl w:val="982A2B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E080225"/>
    <w:multiLevelType w:val="hybridMultilevel"/>
    <w:tmpl w:val="DD06E2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A195C43"/>
    <w:multiLevelType w:val="multilevel"/>
    <w:tmpl w:val="FE105B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7"/>
  </w:num>
  <w:num w:numId="3">
    <w:abstractNumId w:val="11"/>
  </w:num>
  <w:num w:numId="4">
    <w:abstractNumId w:val="4"/>
  </w:num>
  <w:num w:numId="5">
    <w:abstractNumId w:val="9"/>
  </w:num>
  <w:num w:numId="6">
    <w:abstractNumId w:val="1"/>
  </w:num>
  <w:num w:numId="7">
    <w:abstractNumId w:val="8"/>
  </w:num>
  <w:num w:numId="8">
    <w:abstractNumId w:val="0"/>
  </w:num>
  <w:num w:numId="9">
    <w:abstractNumId w:val="12"/>
  </w:num>
  <w:num w:numId="10">
    <w:abstractNumId w:val="5"/>
  </w:num>
  <w:num w:numId="11">
    <w:abstractNumId w:val="6"/>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s>
  <w:rsids>
    <w:rsidRoot w:val="00933BFF"/>
    <w:rsid w:val="000127DC"/>
    <w:rsid w:val="00014D4D"/>
    <w:rsid w:val="00025755"/>
    <w:rsid w:val="00034165"/>
    <w:rsid w:val="000525F3"/>
    <w:rsid w:val="0006550C"/>
    <w:rsid w:val="000B4D5C"/>
    <w:rsid w:val="000C381A"/>
    <w:rsid w:val="000D6230"/>
    <w:rsid w:val="000E5493"/>
    <w:rsid w:val="00123800"/>
    <w:rsid w:val="00125332"/>
    <w:rsid w:val="001267A9"/>
    <w:rsid w:val="00134458"/>
    <w:rsid w:val="001B1362"/>
    <w:rsid w:val="001F0C0A"/>
    <w:rsid w:val="00211F00"/>
    <w:rsid w:val="002220D8"/>
    <w:rsid w:val="00235B7E"/>
    <w:rsid w:val="0024202F"/>
    <w:rsid w:val="0024493C"/>
    <w:rsid w:val="00275E6A"/>
    <w:rsid w:val="002A37C1"/>
    <w:rsid w:val="002D1DFB"/>
    <w:rsid w:val="002D39D0"/>
    <w:rsid w:val="002F1B24"/>
    <w:rsid w:val="0031300E"/>
    <w:rsid w:val="00372F31"/>
    <w:rsid w:val="003A5B9B"/>
    <w:rsid w:val="003E2490"/>
    <w:rsid w:val="00406081"/>
    <w:rsid w:val="00422E18"/>
    <w:rsid w:val="00481D76"/>
    <w:rsid w:val="00491DCC"/>
    <w:rsid w:val="004A0BD5"/>
    <w:rsid w:val="004C2682"/>
    <w:rsid w:val="004C7C66"/>
    <w:rsid w:val="004F04FB"/>
    <w:rsid w:val="004F0A87"/>
    <w:rsid w:val="00547580"/>
    <w:rsid w:val="00551D85"/>
    <w:rsid w:val="00592B30"/>
    <w:rsid w:val="005B663F"/>
    <w:rsid w:val="005D45A5"/>
    <w:rsid w:val="0060530B"/>
    <w:rsid w:val="006263A3"/>
    <w:rsid w:val="00635084"/>
    <w:rsid w:val="00650961"/>
    <w:rsid w:val="006B283F"/>
    <w:rsid w:val="006E388A"/>
    <w:rsid w:val="00730BDF"/>
    <w:rsid w:val="00740024"/>
    <w:rsid w:val="007562E0"/>
    <w:rsid w:val="00775215"/>
    <w:rsid w:val="00790263"/>
    <w:rsid w:val="00792B5B"/>
    <w:rsid w:val="007C5758"/>
    <w:rsid w:val="007E2D44"/>
    <w:rsid w:val="00805991"/>
    <w:rsid w:val="0080609C"/>
    <w:rsid w:val="00823B2F"/>
    <w:rsid w:val="00891ECA"/>
    <w:rsid w:val="008C4751"/>
    <w:rsid w:val="008F3A23"/>
    <w:rsid w:val="008F7F25"/>
    <w:rsid w:val="0091243B"/>
    <w:rsid w:val="00914DA8"/>
    <w:rsid w:val="00933BFF"/>
    <w:rsid w:val="00966136"/>
    <w:rsid w:val="00994EC4"/>
    <w:rsid w:val="009973EE"/>
    <w:rsid w:val="009C47EF"/>
    <w:rsid w:val="00A26AAB"/>
    <w:rsid w:val="00A46593"/>
    <w:rsid w:val="00A54787"/>
    <w:rsid w:val="00A95F67"/>
    <w:rsid w:val="00AA4F4C"/>
    <w:rsid w:val="00AB24E1"/>
    <w:rsid w:val="00AC152B"/>
    <w:rsid w:val="00B016E2"/>
    <w:rsid w:val="00B0494F"/>
    <w:rsid w:val="00B1647D"/>
    <w:rsid w:val="00B67C27"/>
    <w:rsid w:val="00BD29E8"/>
    <w:rsid w:val="00BF4A18"/>
    <w:rsid w:val="00C22BD7"/>
    <w:rsid w:val="00C34CE0"/>
    <w:rsid w:val="00C50605"/>
    <w:rsid w:val="00C56A45"/>
    <w:rsid w:val="00C91267"/>
    <w:rsid w:val="00CB1525"/>
    <w:rsid w:val="00CB7DBE"/>
    <w:rsid w:val="00CF3F0D"/>
    <w:rsid w:val="00D1364C"/>
    <w:rsid w:val="00D51D22"/>
    <w:rsid w:val="00D60C10"/>
    <w:rsid w:val="00D940D0"/>
    <w:rsid w:val="00DD3648"/>
    <w:rsid w:val="00DF4E5F"/>
    <w:rsid w:val="00E442EF"/>
    <w:rsid w:val="00E4543D"/>
    <w:rsid w:val="00E50FCE"/>
    <w:rsid w:val="00E5486F"/>
    <w:rsid w:val="00EE79C8"/>
    <w:rsid w:val="00EF33DC"/>
    <w:rsid w:val="00EF6F85"/>
    <w:rsid w:val="00F06B0C"/>
    <w:rsid w:val="00F431CB"/>
    <w:rsid w:val="00F545A0"/>
    <w:rsid w:val="00F60207"/>
    <w:rsid w:val="00FB38CE"/>
    <w:rsid w:val="00FD59E9"/>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F33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0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rsid w:val="00C62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Footer">
    <w:name w:val="footer"/>
    <w:basedOn w:val="Normal"/>
    <w:rsid w:val="00497C91"/>
    <w:pPr>
      <w:tabs>
        <w:tab w:val="center" w:pos="4320"/>
        <w:tab w:val="right" w:pos="8640"/>
      </w:tabs>
    </w:pPr>
  </w:style>
  <w:style w:type="character" w:styleId="PageNumber">
    <w:name w:val="page number"/>
    <w:basedOn w:val="DefaultParagraphFont"/>
    <w:rsid w:val="00497C91"/>
  </w:style>
  <w:style w:type="character" w:customStyle="1" w:styleId="style13">
    <w:name w:val="style13"/>
    <w:basedOn w:val="DefaultParagraphFont"/>
    <w:rsid w:val="00E66170"/>
  </w:style>
  <w:style w:type="paragraph" w:styleId="BalloonText">
    <w:name w:val="Balloon Text"/>
    <w:basedOn w:val="Normal"/>
    <w:semiHidden/>
    <w:rsid w:val="00C91DBA"/>
    <w:rPr>
      <w:rFonts w:ascii="Tahoma" w:hAnsi="Tahoma" w:cs="Tahoma"/>
      <w:sz w:val="16"/>
      <w:szCs w:val="16"/>
    </w:rPr>
  </w:style>
  <w:style w:type="table" w:styleId="TableGrid">
    <w:name w:val="Table Grid"/>
    <w:basedOn w:val="TableNormal"/>
    <w:rsid w:val="00474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74602"/>
    <w:rPr>
      <w:color w:val="0000FF"/>
      <w:u w:val="single"/>
    </w:rPr>
  </w:style>
  <w:style w:type="character" w:styleId="FollowedHyperlink">
    <w:name w:val="FollowedHyperlink"/>
    <w:basedOn w:val="DefaultParagraphFont"/>
    <w:rsid w:val="00E442EF"/>
    <w:rPr>
      <w:color w:val="800080"/>
      <w:u w:val="single"/>
    </w:rPr>
  </w:style>
  <w:style w:type="paragraph" w:styleId="Header">
    <w:name w:val="header"/>
    <w:basedOn w:val="Normal"/>
    <w:link w:val="HeaderChar"/>
    <w:rsid w:val="00F60207"/>
    <w:pPr>
      <w:tabs>
        <w:tab w:val="center" w:pos="4320"/>
        <w:tab w:val="right" w:pos="8640"/>
      </w:tabs>
    </w:pPr>
  </w:style>
  <w:style w:type="character" w:customStyle="1" w:styleId="HeaderChar">
    <w:name w:val="Header Char"/>
    <w:basedOn w:val="DefaultParagraphFont"/>
    <w:link w:val="Header"/>
    <w:rsid w:val="00F60207"/>
    <w:rPr>
      <w:sz w:val="24"/>
      <w:szCs w:val="24"/>
    </w:rPr>
  </w:style>
  <w:style w:type="paragraph" w:styleId="ListParagraph">
    <w:name w:val="List Paragraph"/>
    <w:basedOn w:val="Normal"/>
    <w:rsid w:val="000D623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0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rsid w:val="00C62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Footer">
    <w:name w:val="footer"/>
    <w:basedOn w:val="Normal"/>
    <w:rsid w:val="00497C91"/>
    <w:pPr>
      <w:tabs>
        <w:tab w:val="center" w:pos="4320"/>
        <w:tab w:val="right" w:pos="8640"/>
      </w:tabs>
    </w:pPr>
  </w:style>
  <w:style w:type="character" w:styleId="PageNumber">
    <w:name w:val="page number"/>
    <w:basedOn w:val="DefaultParagraphFont"/>
    <w:rsid w:val="00497C91"/>
  </w:style>
  <w:style w:type="character" w:customStyle="1" w:styleId="style13">
    <w:name w:val="style13"/>
    <w:basedOn w:val="DefaultParagraphFont"/>
    <w:rsid w:val="00E66170"/>
  </w:style>
  <w:style w:type="paragraph" w:styleId="BalloonText">
    <w:name w:val="Balloon Text"/>
    <w:basedOn w:val="Normal"/>
    <w:semiHidden/>
    <w:rsid w:val="00C91DBA"/>
    <w:rPr>
      <w:rFonts w:ascii="Tahoma" w:hAnsi="Tahoma" w:cs="Tahoma"/>
      <w:sz w:val="16"/>
      <w:szCs w:val="16"/>
    </w:rPr>
  </w:style>
  <w:style w:type="table" w:styleId="TableGrid">
    <w:name w:val="Table Grid"/>
    <w:basedOn w:val="TableNormal"/>
    <w:rsid w:val="00474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74602"/>
    <w:rPr>
      <w:color w:val="0000FF"/>
      <w:u w:val="single"/>
    </w:rPr>
  </w:style>
  <w:style w:type="character" w:styleId="FollowedHyperlink">
    <w:name w:val="FollowedHyperlink"/>
    <w:basedOn w:val="DefaultParagraphFont"/>
    <w:rsid w:val="00E442EF"/>
    <w:rPr>
      <w:color w:val="800080"/>
      <w:u w:val="single"/>
    </w:rPr>
  </w:style>
  <w:style w:type="paragraph" w:styleId="Header">
    <w:name w:val="header"/>
    <w:basedOn w:val="Normal"/>
    <w:link w:val="HeaderChar"/>
    <w:rsid w:val="00F60207"/>
    <w:pPr>
      <w:tabs>
        <w:tab w:val="center" w:pos="4320"/>
        <w:tab w:val="right" w:pos="8640"/>
      </w:tabs>
    </w:pPr>
  </w:style>
  <w:style w:type="character" w:customStyle="1" w:styleId="HeaderChar">
    <w:name w:val="Header Char"/>
    <w:basedOn w:val="DefaultParagraphFont"/>
    <w:link w:val="Header"/>
    <w:rsid w:val="00F60207"/>
    <w:rPr>
      <w:sz w:val="24"/>
      <w:szCs w:val="24"/>
    </w:rPr>
  </w:style>
  <w:style w:type="paragraph" w:styleId="ListParagraph">
    <w:name w:val="List Paragraph"/>
    <w:basedOn w:val="Normal"/>
    <w:rsid w:val="000D62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428379">
      <w:bodyDiv w:val="1"/>
      <w:marLeft w:val="0"/>
      <w:marRight w:val="0"/>
      <w:marTop w:val="0"/>
      <w:marBottom w:val="0"/>
      <w:divBdr>
        <w:top w:val="none" w:sz="0" w:space="0" w:color="auto"/>
        <w:left w:val="none" w:sz="0" w:space="0" w:color="auto"/>
        <w:bottom w:val="none" w:sz="0" w:space="0" w:color="auto"/>
        <w:right w:val="none" w:sz="0" w:space="0" w:color="auto"/>
      </w:divBdr>
    </w:div>
    <w:div w:id="178372211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wmf"/><Relationship Id="rId15" Type="http://schemas.openxmlformats.org/officeDocument/2006/relationships/hyperlink" Target="http://mesquiteproject.org"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3368</Words>
  <Characters>19198</Characters>
  <Application>Microsoft Macintosh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BIOL 208 </vt:lpstr>
    </vt:vector>
  </TitlesOfParts>
  <Company>Bucknell University</Company>
  <LinksUpToDate>false</LinksUpToDate>
  <CharactersWithSpaces>22521</CharactersWithSpaces>
  <SharedDoc>false</SharedDoc>
  <HLinks>
    <vt:vector size="6" baseType="variant">
      <vt:variant>
        <vt:i4>3276854</vt:i4>
      </vt:variant>
      <vt:variant>
        <vt:i4>0</vt:i4>
      </vt:variant>
      <vt:variant>
        <vt:i4>0</vt:i4>
      </vt:variant>
      <vt:variant>
        <vt:i4>5</vt:i4>
      </vt:variant>
      <vt:variant>
        <vt:lpwstr>http://mesquiteproject.org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 208 </dc:title>
  <dc:subject/>
  <dc:creator>ISR</dc:creator>
  <cp:keywords/>
  <dc:description/>
  <cp:lastModifiedBy>Steve Jordan</cp:lastModifiedBy>
  <cp:revision>2</cp:revision>
  <cp:lastPrinted>2013-02-01T19:23:00Z</cp:lastPrinted>
  <dcterms:created xsi:type="dcterms:W3CDTF">2014-01-31T19:38:00Z</dcterms:created>
  <dcterms:modified xsi:type="dcterms:W3CDTF">2014-01-31T19:38:00Z</dcterms:modified>
</cp:coreProperties>
</file>